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5E2A3" w14:textId="77777777" w:rsidR="00D0313E" w:rsidRDefault="00D0313E" w:rsidP="00D716D7">
      <w:pPr>
        <w:rPr>
          <w:rFonts w:ascii="DejaVu Sans" w:hAnsi="DejaVu Sans" w:cs="DejaVu Sans"/>
          <w:b/>
          <w:bCs/>
          <w:caps/>
          <w:spacing w:val="60"/>
        </w:rPr>
      </w:pPr>
    </w:p>
    <w:p w14:paraId="14D47F54" w14:textId="77777777" w:rsidR="00D0313E" w:rsidRPr="00B405F6" w:rsidRDefault="00D0313E" w:rsidP="00C4149E">
      <w:pPr>
        <w:jc w:val="center"/>
        <w:rPr>
          <w:rFonts w:ascii="DejaVu Sans Condensed" w:hAnsi="DejaVu Sans Condensed" w:cs="DejaVu Sans"/>
          <w:b/>
          <w:bCs/>
          <w:caps/>
          <w:spacing w:val="60"/>
          <w:sz w:val="18"/>
          <w:szCs w:val="18"/>
        </w:rPr>
      </w:pPr>
      <w:r w:rsidRPr="00B405F6">
        <w:rPr>
          <w:rFonts w:ascii="DejaVu Sans Condensed" w:hAnsi="DejaVu Sans Condensed" w:cs="DejaVu Sans"/>
          <w:b/>
          <w:bCs/>
          <w:caps/>
          <w:spacing w:val="60"/>
          <w:sz w:val="18"/>
          <w:szCs w:val="18"/>
        </w:rPr>
        <w:t>Ogłoszenie</w:t>
      </w:r>
    </w:p>
    <w:p w14:paraId="37257396" w14:textId="77777777" w:rsidR="00EE42F7" w:rsidRPr="00B405F6" w:rsidRDefault="00EE42F7" w:rsidP="00C4149E">
      <w:pPr>
        <w:jc w:val="center"/>
        <w:rPr>
          <w:rFonts w:ascii="DejaVu Sans Condensed" w:hAnsi="DejaVu Sans Condensed" w:cs="DejaVu Sans"/>
          <w:b/>
          <w:bCs/>
          <w:caps/>
          <w:spacing w:val="60"/>
          <w:sz w:val="18"/>
          <w:szCs w:val="18"/>
        </w:rPr>
      </w:pPr>
    </w:p>
    <w:p w14:paraId="32D01291" w14:textId="77777777" w:rsidR="00EE42F7" w:rsidRPr="00B405F6" w:rsidRDefault="00EE42F7" w:rsidP="00C4149E">
      <w:pPr>
        <w:jc w:val="center"/>
        <w:rPr>
          <w:rFonts w:ascii="DejaVu Sans Condensed" w:hAnsi="DejaVu Sans Condensed" w:cstheme="minorHAnsi"/>
          <w:b/>
          <w:bCs/>
          <w:caps/>
          <w:spacing w:val="60"/>
          <w:sz w:val="18"/>
          <w:szCs w:val="18"/>
        </w:rPr>
      </w:pPr>
      <w:r w:rsidRPr="00B405F6">
        <w:rPr>
          <w:rFonts w:ascii="DejaVu Sans Condensed" w:hAnsi="DejaVu Sans Condensed" w:cstheme="minorHAnsi"/>
          <w:b/>
          <w:bCs/>
          <w:spacing w:val="60"/>
          <w:sz w:val="18"/>
          <w:szCs w:val="18"/>
        </w:rPr>
        <w:t>O zamówieniu o wartości mniejszej niż</w:t>
      </w:r>
      <w:r w:rsidRPr="00B405F6">
        <w:rPr>
          <w:rFonts w:ascii="DejaVu Sans Condensed" w:hAnsi="DejaVu Sans Condensed" w:cstheme="minorHAnsi"/>
          <w:b/>
          <w:bCs/>
          <w:caps/>
          <w:spacing w:val="60"/>
          <w:sz w:val="18"/>
          <w:szCs w:val="18"/>
        </w:rPr>
        <w:t xml:space="preserve"> 130 </w:t>
      </w:r>
      <w:r w:rsidRPr="00B405F6">
        <w:rPr>
          <w:rFonts w:ascii="DejaVu Sans Condensed" w:hAnsi="DejaVu Sans Condensed" w:cstheme="minorHAnsi"/>
          <w:b/>
          <w:bCs/>
          <w:spacing w:val="60"/>
          <w:sz w:val="18"/>
          <w:szCs w:val="18"/>
        </w:rPr>
        <w:t>000.00 zł lub wyłączonym spod stosowania Ustawy Prawo Zamówień Publicznych</w:t>
      </w:r>
    </w:p>
    <w:p w14:paraId="73650CAE" w14:textId="77777777" w:rsidR="00D0313E" w:rsidRPr="00B405F6" w:rsidRDefault="00D0313E">
      <w:pPr>
        <w:rPr>
          <w:rFonts w:ascii="DejaVu Sans Condensed" w:hAnsi="DejaVu Sans Condensed" w:cs="DejaVu Sans Condensed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127"/>
        <w:gridCol w:w="6662"/>
      </w:tblGrid>
      <w:tr w:rsidR="00D0313E" w:rsidRPr="00B405F6" w14:paraId="5CD763EB" w14:textId="77777777" w:rsidTr="00082A49">
        <w:trPr>
          <w:trHeight w:val="684"/>
        </w:trPr>
        <w:tc>
          <w:tcPr>
            <w:tcW w:w="2127" w:type="dxa"/>
          </w:tcPr>
          <w:p w14:paraId="06A45E69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Nazwa zamówienia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68489" w14:textId="3C110A6D" w:rsidR="00D0313E" w:rsidRPr="00B405F6" w:rsidRDefault="00192EE1" w:rsidP="00192EE1">
            <w:pPr>
              <w:jc w:val="both"/>
              <w:rPr>
                <w:rFonts w:ascii="DejaVu Sans Condensed" w:hAnsi="DejaVu Sans Condensed"/>
                <w:b/>
                <w:sz w:val="18"/>
                <w:szCs w:val="18"/>
              </w:rPr>
            </w:pPr>
            <w:r w:rsidRPr="00B405F6">
              <w:rPr>
                <w:rFonts w:ascii="DejaVu Sans Condensed" w:hAnsi="DejaVu Sans Condensed"/>
                <w:b/>
                <w:sz w:val="18"/>
                <w:szCs w:val="18"/>
              </w:rPr>
              <w:t xml:space="preserve">Zakup </w:t>
            </w:r>
            <w:r w:rsidR="00B971CB">
              <w:rPr>
                <w:rFonts w:ascii="DejaVu Sans Condensed" w:hAnsi="DejaVu Sans Condensed"/>
                <w:b/>
                <w:sz w:val="18"/>
                <w:szCs w:val="18"/>
              </w:rPr>
              <w:t>2</w:t>
            </w:r>
            <w:r w:rsidR="00377BD5">
              <w:rPr>
                <w:rFonts w:ascii="DejaVu Sans Condensed" w:hAnsi="DejaVu Sans Condensed"/>
                <w:b/>
                <w:sz w:val="18"/>
                <w:szCs w:val="18"/>
              </w:rPr>
              <w:t>9</w:t>
            </w:r>
            <w:r w:rsidR="00B971CB">
              <w:rPr>
                <w:rFonts w:ascii="DejaVu Sans Condensed" w:hAnsi="DejaVu Sans Condensed"/>
                <w:b/>
                <w:sz w:val="18"/>
                <w:szCs w:val="18"/>
              </w:rPr>
              <w:t xml:space="preserve"> szt. </w:t>
            </w:r>
            <w:proofErr w:type="spellStart"/>
            <w:r w:rsidR="00B971CB">
              <w:rPr>
                <w:rFonts w:ascii="DejaVu Sans Condensed" w:hAnsi="DejaVu Sans Condensed"/>
                <w:b/>
                <w:sz w:val="18"/>
                <w:szCs w:val="18"/>
              </w:rPr>
              <w:t>fotopułapek</w:t>
            </w:r>
            <w:proofErr w:type="spellEnd"/>
            <w:r w:rsidR="00B971CB">
              <w:rPr>
                <w:rFonts w:ascii="DejaVu Sans Condensed" w:hAnsi="DejaVu Sans Condensed"/>
                <w:b/>
                <w:sz w:val="18"/>
                <w:szCs w:val="18"/>
              </w:rPr>
              <w:t xml:space="preserve"> wraz z osprzętem.</w:t>
            </w:r>
          </w:p>
        </w:tc>
      </w:tr>
      <w:tr w:rsidR="00D0313E" w:rsidRPr="00B405F6" w14:paraId="13547229" w14:textId="77777777" w:rsidTr="00082A49">
        <w:tc>
          <w:tcPr>
            <w:tcW w:w="2127" w:type="dxa"/>
          </w:tcPr>
          <w:p w14:paraId="4E211ACB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Termin składania ofert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DB137" w14:textId="4FC72834" w:rsidR="00924C41" w:rsidRPr="00B405F6" w:rsidRDefault="00703BCF" w:rsidP="00EF34AF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b/>
                <w:bCs/>
                <w:color w:val="FF0000"/>
                <w:sz w:val="18"/>
                <w:szCs w:val="18"/>
              </w:rPr>
              <w:t>09-</w:t>
            </w:r>
            <w:r w:rsidR="00377BD5">
              <w:rPr>
                <w:rFonts w:ascii="DejaVu Sans Condensed" w:hAnsi="DejaVu Sans Condensed" w:cs="DejaVu Sans Condensed"/>
                <w:b/>
                <w:bCs/>
                <w:color w:val="FF0000"/>
                <w:sz w:val="18"/>
                <w:szCs w:val="18"/>
              </w:rPr>
              <w:t>1</w:t>
            </w:r>
            <w:r w:rsidR="009465E8">
              <w:rPr>
                <w:rFonts w:ascii="DejaVu Sans Condensed" w:hAnsi="DejaVu Sans Condensed" w:cs="DejaVu Sans Condensed"/>
                <w:b/>
                <w:bCs/>
                <w:color w:val="FF0000"/>
                <w:sz w:val="18"/>
                <w:szCs w:val="18"/>
              </w:rPr>
              <w:t>2</w:t>
            </w:r>
            <w:r w:rsidR="006B3510" w:rsidRPr="00B405F6">
              <w:rPr>
                <w:rFonts w:ascii="DejaVu Sans Condensed" w:hAnsi="DejaVu Sans Condensed" w:cs="DejaVu Sans Condensed"/>
                <w:b/>
                <w:bCs/>
                <w:color w:val="FF0000"/>
                <w:sz w:val="18"/>
                <w:szCs w:val="18"/>
              </w:rPr>
              <w:t>-202</w:t>
            </w:r>
            <w:r w:rsidR="00ED314F">
              <w:rPr>
                <w:rFonts w:ascii="DejaVu Sans Condensed" w:hAnsi="DejaVu Sans Condensed" w:cs="DejaVu Sans Condensed"/>
                <w:b/>
                <w:bCs/>
                <w:color w:val="FF0000"/>
                <w:sz w:val="18"/>
                <w:szCs w:val="18"/>
              </w:rPr>
              <w:t>5</w:t>
            </w:r>
            <w:r w:rsidR="006B3510" w:rsidRPr="00B405F6">
              <w:rPr>
                <w:rFonts w:ascii="DejaVu Sans Condensed" w:hAnsi="DejaVu Sans Condensed" w:cs="DejaVu Sans Condensed"/>
                <w:b/>
                <w:bCs/>
                <w:color w:val="FF0000"/>
                <w:sz w:val="18"/>
                <w:szCs w:val="18"/>
              </w:rPr>
              <w:t xml:space="preserve"> godzina 09:00</w:t>
            </w:r>
            <w:r w:rsidR="00A634B7" w:rsidRPr="00B405F6">
              <w:rPr>
                <w:rFonts w:ascii="DejaVu Sans Condensed" w:hAnsi="DejaVu Sans Condensed" w:cs="DejaVu Sans Condensed"/>
                <w:b/>
                <w:bCs/>
                <w:color w:val="FF0000"/>
                <w:sz w:val="18"/>
                <w:szCs w:val="18"/>
              </w:rPr>
              <w:t xml:space="preserve"> </w:t>
            </w:r>
          </w:p>
        </w:tc>
      </w:tr>
      <w:tr w:rsidR="00D0313E" w:rsidRPr="00B405F6" w14:paraId="36DF7D05" w14:textId="77777777" w:rsidTr="00082A49">
        <w:tc>
          <w:tcPr>
            <w:tcW w:w="2127" w:type="dxa"/>
          </w:tcPr>
          <w:p w14:paraId="29AC46F1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Zamawiający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A604B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Tatrzański Park Narodowy</w:t>
            </w:r>
          </w:p>
          <w:p w14:paraId="61BD07CB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34-500 Zakopane Kuźnice 1</w:t>
            </w:r>
          </w:p>
          <w:p w14:paraId="2BE0DBD3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telefon : 18 20-632-03 </w:t>
            </w:r>
          </w:p>
          <w:p w14:paraId="6C5E08C3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NIP: 736-17-15-304</w:t>
            </w:r>
          </w:p>
          <w:p w14:paraId="6E831C3F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adres strony TPN : </w:t>
            </w:r>
            <w:hyperlink r:id="rId8" w:history="1">
              <w:r w:rsidRPr="00B405F6">
                <w:rPr>
                  <w:rStyle w:val="Hipercze"/>
                  <w:rFonts w:ascii="DejaVu Sans Condensed" w:hAnsi="DejaVu Sans Condensed" w:cs="DejaVu Sans Condensed"/>
                  <w:sz w:val="18"/>
                  <w:szCs w:val="18"/>
                </w:rPr>
                <w:t>www.tpn.pl</w:t>
              </w:r>
            </w:hyperlink>
          </w:p>
        </w:tc>
      </w:tr>
      <w:tr w:rsidR="00D0313E" w:rsidRPr="00B405F6" w14:paraId="13EA9829" w14:textId="77777777" w:rsidTr="00082A49">
        <w:tc>
          <w:tcPr>
            <w:tcW w:w="2127" w:type="dxa"/>
          </w:tcPr>
          <w:p w14:paraId="36CC0474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Nr referencyjny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D3B599" w14:textId="4528FA08" w:rsidR="00924C41" w:rsidRPr="00B405F6" w:rsidRDefault="00924C41" w:rsidP="006B3510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b/>
                <w:bCs/>
                <w:color w:val="E36C0A" w:themeColor="accent6" w:themeShade="BF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bCs/>
                <w:color w:val="E36C0A" w:themeColor="accent6" w:themeShade="BF"/>
                <w:sz w:val="18"/>
                <w:szCs w:val="18"/>
              </w:rPr>
              <w:t>ZP/</w:t>
            </w:r>
            <w:r w:rsidR="00703BCF">
              <w:rPr>
                <w:rFonts w:ascii="DejaVu Sans Condensed" w:hAnsi="DejaVu Sans Condensed" w:cs="DejaVu Sans Condensed"/>
                <w:b/>
                <w:bCs/>
                <w:color w:val="E36C0A" w:themeColor="accent6" w:themeShade="BF"/>
                <w:sz w:val="18"/>
                <w:szCs w:val="18"/>
              </w:rPr>
              <w:t>1002</w:t>
            </w:r>
            <w:r w:rsidRPr="00B405F6">
              <w:rPr>
                <w:rFonts w:ascii="DejaVu Sans Condensed" w:hAnsi="DejaVu Sans Condensed" w:cs="DejaVu Sans Condensed"/>
                <w:b/>
                <w:bCs/>
                <w:color w:val="E36C0A" w:themeColor="accent6" w:themeShade="BF"/>
                <w:sz w:val="18"/>
                <w:szCs w:val="18"/>
              </w:rPr>
              <w:t>/20</w:t>
            </w:r>
            <w:r w:rsidR="001A100E" w:rsidRPr="00B405F6">
              <w:rPr>
                <w:rFonts w:ascii="DejaVu Sans Condensed" w:hAnsi="DejaVu Sans Condensed" w:cs="DejaVu Sans Condensed"/>
                <w:b/>
                <w:bCs/>
                <w:color w:val="E36C0A" w:themeColor="accent6" w:themeShade="BF"/>
                <w:sz w:val="18"/>
                <w:szCs w:val="18"/>
              </w:rPr>
              <w:t>2</w:t>
            </w:r>
            <w:r w:rsidR="00B971CB">
              <w:rPr>
                <w:rFonts w:ascii="DejaVu Sans Condensed" w:hAnsi="DejaVu Sans Condensed" w:cs="DejaVu Sans Condensed"/>
                <w:b/>
                <w:bCs/>
                <w:color w:val="E36C0A" w:themeColor="accent6" w:themeShade="BF"/>
                <w:sz w:val="18"/>
                <w:szCs w:val="18"/>
              </w:rPr>
              <w:t>5</w:t>
            </w:r>
          </w:p>
        </w:tc>
      </w:tr>
      <w:tr w:rsidR="00D0313E" w:rsidRPr="00B405F6" w14:paraId="29F4104B" w14:textId="77777777" w:rsidTr="00082A49">
        <w:tc>
          <w:tcPr>
            <w:tcW w:w="2127" w:type="dxa"/>
          </w:tcPr>
          <w:p w14:paraId="29DC0DC0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Miejsce i sposób składania ofert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842B5" w14:textId="524D9225" w:rsidR="00D0313E" w:rsidRPr="00B405F6" w:rsidRDefault="00D0313E" w:rsidP="00F274BA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Oferty należy składać </w:t>
            </w:r>
            <w:r w:rsidRPr="00B405F6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 xml:space="preserve">drogą mailową na adres </w:t>
            </w:r>
            <w:hyperlink r:id="rId9" w:history="1">
              <w:r w:rsidRPr="00B405F6">
                <w:rPr>
                  <w:rStyle w:val="Hipercze"/>
                  <w:rFonts w:ascii="DejaVu Sans Condensed" w:hAnsi="DejaVu Sans Condensed" w:cs="DejaVu Sans Condensed"/>
                  <w:b/>
                  <w:sz w:val="18"/>
                  <w:szCs w:val="18"/>
                </w:rPr>
                <w:t>przetargi@tpn.pl</w:t>
              </w:r>
            </w:hyperlink>
            <w:r w:rsidRPr="00B405F6">
              <w:rPr>
                <w:rFonts w:ascii="DejaVu Sans Condensed" w:hAnsi="DejaVu Sans Condensed" w:cs="DejaVu Sans Condensed"/>
                <w:b/>
                <w:sz w:val="18"/>
                <w:szCs w:val="18"/>
              </w:rPr>
              <w:t>.</w:t>
            </w:r>
          </w:p>
        </w:tc>
      </w:tr>
      <w:tr w:rsidR="00D0313E" w:rsidRPr="00B405F6" w14:paraId="70408F02" w14:textId="77777777" w:rsidTr="00082A49">
        <w:tc>
          <w:tcPr>
            <w:tcW w:w="2127" w:type="dxa"/>
          </w:tcPr>
          <w:p w14:paraId="1321CE83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Komunikacja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C3316" w14:textId="77777777" w:rsidR="00D0313E" w:rsidRPr="00B405F6" w:rsidRDefault="00D0313E" w:rsidP="00A634B7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Zamawiający dopuszcza, aby komunikacja między Zamawiającym a Wykonawcami odbywała się przy użyciu środków komunikacji elektronicznej w rozumieniu ustawy z dnia 18 lipca 2002 r.</w:t>
            </w:r>
            <w:r w:rsidR="00FB561E"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 ze zm.</w:t>
            </w: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 o świadczeniu usług drogą elektroniczną – pocztą elektroniczną lub za pośrednictwem operatora pocztowego w rozumieniu ustawy z dnia 23 listopada 2012 r. Prawo pocztowe</w:t>
            </w:r>
            <w:r w:rsidR="00FB561E"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 ze zm.</w:t>
            </w: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,</w:t>
            </w:r>
            <w:r w:rsidR="001A100E"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 osobiście lub za pośrednictwem posłańca. </w:t>
            </w: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adres poczty elektronicznej: </w:t>
            </w:r>
            <w:hyperlink r:id="rId10" w:history="1">
              <w:r w:rsidRPr="00B405F6">
                <w:rPr>
                  <w:rStyle w:val="Hipercze"/>
                  <w:rFonts w:ascii="DejaVu Sans Condensed" w:hAnsi="DejaVu Sans Condensed" w:cs="DejaVu Sans Condensed"/>
                  <w:sz w:val="18"/>
                  <w:szCs w:val="18"/>
                </w:rPr>
                <w:t>przetargi@tpn.pl</w:t>
              </w:r>
            </w:hyperlink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.</w:t>
            </w:r>
          </w:p>
        </w:tc>
      </w:tr>
      <w:tr w:rsidR="00D0313E" w:rsidRPr="00B405F6" w14:paraId="107FC4E7" w14:textId="77777777" w:rsidTr="00082A49">
        <w:tc>
          <w:tcPr>
            <w:tcW w:w="2127" w:type="dxa"/>
          </w:tcPr>
          <w:p w14:paraId="77BB2C85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color w:val="E36C0A" w:themeColor="accent6" w:themeShade="BF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Opis przedmiotu zamówienia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3F48D" w14:textId="77777777" w:rsidR="00703BCF" w:rsidRPr="001A31BB" w:rsidRDefault="00703BCF" w:rsidP="00703BC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A31BB">
              <w:rPr>
                <w:rFonts w:asciiTheme="minorHAnsi" w:hAnsiTheme="minorHAnsi" w:cstheme="minorHAnsi"/>
                <w:sz w:val="22"/>
                <w:szCs w:val="22"/>
              </w:rPr>
              <w:t>Przedmiotem zamówienia jest zakup fabrycznie nowych foto-pułapek wraz z osprzętem i dostarczenie ich do siedziby zamawiającego tj. ul. Kuźnice 1, 34-500 Zakopane. Szczegółowy zakres zamówienia opiewa na:</w:t>
            </w:r>
          </w:p>
          <w:p w14:paraId="2010BC7F" w14:textId="6C3B89B7" w:rsidR="00B971CB" w:rsidRPr="00B971CB" w:rsidRDefault="00B971CB" w:rsidP="00B971CB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>
              <w:rPr>
                <w:rFonts w:ascii="DejaVu Sans Condensed" w:hAnsi="DejaVu Sans Condensed"/>
                <w:sz w:val="18"/>
                <w:szCs w:val="18"/>
              </w:rPr>
              <w:t>2</w:t>
            </w:r>
            <w:r w:rsidR="00B91574">
              <w:rPr>
                <w:rFonts w:ascii="DejaVu Sans Condensed" w:hAnsi="DejaVu Sans Condensed"/>
                <w:sz w:val="18"/>
                <w:szCs w:val="18"/>
              </w:rPr>
              <w:t>9</w:t>
            </w:r>
            <w:r>
              <w:rPr>
                <w:rFonts w:ascii="DejaVu Sans Condensed" w:hAnsi="DejaVu Sans Condensed"/>
                <w:sz w:val="18"/>
                <w:szCs w:val="18"/>
              </w:rPr>
              <w:t xml:space="preserve"> szt. foto</w:t>
            </w:r>
            <w:r w:rsidR="00662CF7">
              <w:rPr>
                <w:rFonts w:ascii="DejaVu Sans Condensed" w:hAnsi="DejaVu Sans Condensed"/>
                <w:sz w:val="18"/>
                <w:szCs w:val="18"/>
              </w:rPr>
              <w:t>-</w:t>
            </w:r>
            <w:r>
              <w:rPr>
                <w:rFonts w:ascii="DejaVu Sans Condensed" w:hAnsi="DejaVu Sans Condensed"/>
                <w:sz w:val="18"/>
                <w:szCs w:val="18"/>
              </w:rPr>
              <w:t>pułapek o następujących parametrach:</w:t>
            </w:r>
          </w:p>
          <w:p w14:paraId="34B9708E" w14:textId="188BF444" w:rsidR="00192EE1" w:rsidRPr="00B405F6" w:rsidRDefault="00B971CB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>
              <w:rPr>
                <w:rFonts w:ascii="DejaVu Sans Condensed" w:hAnsi="DejaVu Sans Condensed"/>
                <w:sz w:val="18"/>
                <w:szCs w:val="18"/>
              </w:rPr>
              <w:t>Obsług</w:t>
            </w:r>
            <w:r w:rsidR="00054083">
              <w:rPr>
                <w:rFonts w:ascii="DejaVu Sans Condensed" w:hAnsi="DejaVu Sans Condensed"/>
                <w:sz w:val="18"/>
                <w:szCs w:val="18"/>
              </w:rPr>
              <w:t>a</w:t>
            </w:r>
            <w:r>
              <w:rPr>
                <w:rFonts w:ascii="DejaVu Sans Condensed" w:hAnsi="DejaVu Sans Condensed"/>
                <w:sz w:val="18"/>
                <w:szCs w:val="18"/>
              </w:rPr>
              <w:t xml:space="preserve"> kart</w:t>
            </w:r>
            <w:r w:rsidR="00054083">
              <w:rPr>
                <w:rFonts w:ascii="DejaVu Sans Condensed" w:hAnsi="DejaVu Sans Condensed"/>
                <w:sz w:val="18"/>
                <w:szCs w:val="18"/>
              </w:rPr>
              <w:t>y</w:t>
            </w:r>
            <w:r>
              <w:rPr>
                <w:rFonts w:ascii="DejaVu Sans Condensed" w:hAnsi="DejaVu Sans Condensed"/>
                <w:sz w:val="18"/>
                <w:szCs w:val="18"/>
              </w:rPr>
              <w:t xml:space="preserve"> </w:t>
            </w:r>
            <w:r w:rsidR="00941F49">
              <w:rPr>
                <w:rFonts w:ascii="DejaVu Sans Condensed" w:hAnsi="DejaVu Sans Condensed"/>
                <w:sz w:val="18"/>
                <w:szCs w:val="18"/>
              </w:rPr>
              <w:t xml:space="preserve">SD </w:t>
            </w:r>
            <w:r w:rsidR="00AC2333">
              <w:rPr>
                <w:rFonts w:ascii="DejaVu Sans Condensed" w:hAnsi="DejaVu Sans Condensed"/>
                <w:sz w:val="18"/>
                <w:szCs w:val="18"/>
              </w:rPr>
              <w:t>o pojemności 32GB</w:t>
            </w:r>
          </w:p>
          <w:p w14:paraId="491FD64C" w14:textId="0F668F40" w:rsidR="00192EE1" w:rsidRPr="00B405F6" w:rsidRDefault="00AC2333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>
              <w:rPr>
                <w:rFonts w:ascii="DejaVu Sans Condensed" w:hAnsi="DejaVu Sans Condensed"/>
                <w:sz w:val="18"/>
                <w:szCs w:val="18"/>
              </w:rPr>
              <w:t xml:space="preserve">Filmy o jakości 1080p </w:t>
            </w:r>
          </w:p>
          <w:p w14:paraId="656CEBDD" w14:textId="535ADBEA" w:rsidR="00192EE1" w:rsidRPr="00DA5A1F" w:rsidRDefault="00AC2333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 w:rsidRPr="00DA5A1F">
              <w:rPr>
                <w:rFonts w:ascii="DejaVu Sans Condensed" w:hAnsi="DejaVu Sans Condensed"/>
                <w:sz w:val="18"/>
                <w:szCs w:val="18"/>
              </w:rPr>
              <w:t>Możliwość nagrywania 30 s. filmów</w:t>
            </w:r>
          </w:p>
          <w:p w14:paraId="1EA1575A" w14:textId="075B1651" w:rsidR="00192EE1" w:rsidRPr="00B405F6" w:rsidRDefault="00AC2333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>
              <w:rPr>
                <w:rFonts w:ascii="DejaVu Sans Condensed" w:hAnsi="DejaVu Sans Condensed"/>
                <w:sz w:val="18"/>
                <w:szCs w:val="18"/>
              </w:rPr>
              <w:t xml:space="preserve">Zdjęcia o rozdzielczości 20Mpx </w:t>
            </w:r>
            <w:r w:rsidR="00082A49">
              <w:rPr>
                <w:rFonts w:ascii="DejaVu Sans Condensed" w:hAnsi="DejaVu Sans Condensed"/>
                <w:sz w:val="18"/>
                <w:szCs w:val="18"/>
              </w:rPr>
              <w:t>lub większej</w:t>
            </w:r>
          </w:p>
          <w:p w14:paraId="2EA0D7E9" w14:textId="435D09E5" w:rsidR="00192EE1" w:rsidRPr="00B41550" w:rsidRDefault="00082A49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 w:rsidRPr="00B41550">
              <w:rPr>
                <w:rFonts w:ascii="DejaVu Sans Condensed" w:hAnsi="DejaVu Sans Condensed"/>
                <w:sz w:val="18"/>
                <w:szCs w:val="18"/>
              </w:rPr>
              <w:t>Możliwość wykonania co najmniej serii 3 zdjęć</w:t>
            </w:r>
          </w:p>
          <w:p w14:paraId="6B87D2AB" w14:textId="399DF3EC" w:rsidR="007C1DB9" w:rsidRPr="00B405F6" w:rsidRDefault="00082A49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>
              <w:rPr>
                <w:rFonts w:ascii="DejaVu Sans Condensed" w:hAnsi="DejaVu Sans Condensed"/>
                <w:sz w:val="18"/>
                <w:szCs w:val="18"/>
              </w:rPr>
              <w:t xml:space="preserve">Nocne zdjęcia przy pomocy diod IRR </w:t>
            </w:r>
            <w:r w:rsidR="00662CF7">
              <w:rPr>
                <w:rFonts w:ascii="DejaVu Sans Condensed" w:hAnsi="DejaVu Sans Condensed"/>
                <w:sz w:val="18"/>
                <w:szCs w:val="18"/>
              </w:rPr>
              <w:t>no-</w:t>
            </w:r>
            <w:proofErr w:type="spellStart"/>
            <w:r w:rsidR="00662CF7">
              <w:rPr>
                <w:rFonts w:ascii="DejaVu Sans Condensed" w:hAnsi="DejaVu Sans Condensed"/>
                <w:sz w:val="18"/>
                <w:szCs w:val="18"/>
              </w:rPr>
              <w:t>glow</w:t>
            </w:r>
            <w:proofErr w:type="spellEnd"/>
            <w:r w:rsidR="00662CF7">
              <w:rPr>
                <w:rFonts w:ascii="DejaVu Sans Condensed" w:hAnsi="DejaVu Sans Condensed"/>
                <w:sz w:val="18"/>
                <w:szCs w:val="18"/>
              </w:rPr>
              <w:t xml:space="preserve"> </w:t>
            </w:r>
            <w:r>
              <w:rPr>
                <w:rFonts w:ascii="DejaVu Sans Condensed" w:hAnsi="DejaVu Sans Condensed"/>
                <w:sz w:val="18"/>
                <w:szCs w:val="18"/>
              </w:rPr>
              <w:t>o długości światła 940nm i zasięgu 2</w:t>
            </w:r>
            <w:r w:rsidR="004E3B20">
              <w:rPr>
                <w:rFonts w:ascii="DejaVu Sans Condensed" w:hAnsi="DejaVu Sans Condensed"/>
                <w:sz w:val="18"/>
                <w:szCs w:val="18"/>
              </w:rPr>
              <w:t>0</w:t>
            </w:r>
            <w:r>
              <w:rPr>
                <w:rFonts w:ascii="DejaVu Sans Condensed" w:hAnsi="DejaVu Sans Condensed"/>
                <w:sz w:val="18"/>
                <w:szCs w:val="18"/>
              </w:rPr>
              <w:t xml:space="preserve">m </w:t>
            </w:r>
          </w:p>
          <w:p w14:paraId="54A9DFD5" w14:textId="7673FE00" w:rsidR="007C1DB9" w:rsidRPr="00B405F6" w:rsidRDefault="00082A49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>
              <w:rPr>
                <w:rFonts w:ascii="DejaVu Sans Condensed" w:hAnsi="DejaVu Sans Condensed"/>
                <w:sz w:val="18"/>
                <w:szCs w:val="18"/>
              </w:rPr>
              <w:t>Odporność na warunki środowiskowe klasy co najmniej IP6</w:t>
            </w:r>
            <w:r w:rsidR="00377BD5">
              <w:rPr>
                <w:rFonts w:ascii="DejaVu Sans Condensed" w:hAnsi="DejaVu Sans Condensed"/>
                <w:sz w:val="18"/>
                <w:szCs w:val="18"/>
              </w:rPr>
              <w:t>5</w:t>
            </w:r>
          </w:p>
          <w:p w14:paraId="13FCD602" w14:textId="03BE23FE" w:rsidR="00192EE1" w:rsidRDefault="00082A49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>
              <w:rPr>
                <w:rFonts w:ascii="DejaVu Sans Condensed" w:hAnsi="DejaVu Sans Condensed"/>
                <w:sz w:val="18"/>
                <w:szCs w:val="18"/>
              </w:rPr>
              <w:t xml:space="preserve">Zasilanie przy pomocy co najmniej 8 akumulatorów AA  </w:t>
            </w:r>
            <w:proofErr w:type="spellStart"/>
            <w:r>
              <w:rPr>
                <w:rFonts w:ascii="DejaVu Sans Condensed" w:hAnsi="DejaVu Sans Condensed"/>
                <w:sz w:val="18"/>
                <w:szCs w:val="18"/>
              </w:rPr>
              <w:t>NiMH</w:t>
            </w:r>
            <w:proofErr w:type="spellEnd"/>
            <w:r>
              <w:rPr>
                <w:rFonts w:ascii="DejaVu Sans Condensed" w:hAnsi="DejaVu Sans Condensed"/>
                <w:sz w:val="18"/>
                <w:szCs w:val="18"/>
              </w:rPr>
              <w:t>.</w:t>
            </w:r>
          </w:p>
          <w:p w14:paraId="307775CE" w14:textId="583BBB5E" w:rsidR="00082A49" w:rsidRDefault="00082A49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>
              <w:rPr>
                <w:rFonts w:ascii="DejaVu Sans Condensed" w:hAnsi="DejaVu Sans Condensed"/>
                <w:sz w:val="18"/>
                <w:szCs w:val="18"/>
              </w:rPr>
              <w:t>Czujnik ruchu o zasięgu co najmniej 20m</w:t>
            </w:r>
          </w:p>
          <w:p w14:paraId="068FFD30" w14:textId="4B681DAD" w:rsidR="00082A49" w:rsidRPr="009331F1" w:rsidRDefault="00082A49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 w:rsidRPr="009331F1">
              <w:rPr>
                <w:rFonts w:ascii="DejaVu Sans Condensed" w:hAnsi="DejaVu Sans Condensed"/>
                <w:sz w:val="18"/>
                <w:szCs w:val="18"/>
              </w:rPr>
              <w:t>Prędkość reakcji nie dłuższa niż 0,</w:t>
            </w:r>
            <w:r w:rsidR="009331F1" w:rsidRPr="009331F1">
              <w:rPr>
                <w:rFonts w:ascii="DejaVu Sans Condensed" w:hAnsi="DejaVu Sans Condensed"/>
                <w:sz w:val="18"/>
                <w:szCs w:val="18"/>
              </w:rPr>
              <w:t>7</w:t>
            </w:r>
            <w:r w:rsidRPr="009331F1">
              <w:rPr>
                <w:rFonts w:ascii="DejaVu Sans Condensed" w:hAnsi="DejaVu Sans Condensed"/>
                <w:sz w:val="18"/>
                <w:szCs w:val="18"/>
              </w:rPr>
              <w:t>s</w:t>
            </w:r>
          </w:p>
          <w:p w14:paraId="12E5E36F" w14:textId="7C9892EC" w:rsidR="00082A49" w:rsidRDefault="00082A49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>
              <w:rPr>
                <w:rFonts w:ascii="DejaVu Sans Condensed" w:hAnsi="DejaVu Sans Condensed"/>
                <w:sz w:val="18"/>
                <w:szCs w:val="18"/>
              </w:rPr>
              <w:t>Możliwość nagrywania dźwięku</w:t>
            </w:r>
          </w:p>
          <w:p w14:paraId="4FA83355" w14:textId="0E3C3DEC" w:rsidR="00941F49" w:rsidRDefault="002B151C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>
              <w:rPr>
                <w:rFonts w:ascii="DejaVu Sans Condensed" w:hAnsi="DejaVu Sans Condensed"/>
                <w:sz w:val="18"/>
                <w:szCs w:val="18"/>
              </w:rPr>
              <w:t>Możliwość ustawienia p</w:t>
            </w:r>
            <w:r w:rsidR="00082A49" w:rsidRPr="00AA54C5">
              <w:rPr>
                <w:rFonts w:ascii="DejaVu Sans Condensed" w:hAnsi="DejaVu Sans Condensed"/>
                <w:sz w:val="18"/>
                <w:szCs w:val="18"/>
              </w:rPr>
              <w:t>rzerwa czasow</w:t>
            </w:r>
            <w:r>
              <w:rPr>
                <w:rFonts w:ascii="DejaVu Sans Condensed" w:hAnsi="DejaVu Sans Condensed"/>
                <w:sz w:val="18"/>
                <w:szCs w:val="18"/>
              </w:rPr>
              <w:t>ej</w:t>
            </w:r>
            <w:r w:rsidR="00082A49" w:rsidRPr="00AA54C5">
              <w:rPr>
                <w:rFonts w:ascii="DejaVu Sans Condensed" w:hAnsi="DejaVu Sans Condensed"/>
                <w:sz w:val="18"/>
                <w:szCs w:val="18"/>
              </w:rPr>
              <w:t xml:space="preserve"> pomiędzy </w:t>
            </w:r>
            <w:r w:rsidR="00941F49" w:rsidRPr="00AA54C5">
              <w:rPr>
                <w:rFonts w:ascii="DejaVu Sans Condensed" w:hAnsi="DejaVu Sans Condensed"/>
                <w:sz w:val="18"/>
                <w:szCs w:val="18"/>
              </w:rPr>
              <w:t xml:space="preserve">filmami </w:t>
            </w:r>
            <w:r>
              <w:rPr>
                <w:rFonts w:ascii="DejaVu Sans Condensed" w:hAnsi="DejaVu Sans Condensed"/>
                <w:sz w:val="18"/>
                <w:szCs w:val="18"/>
              </w:rPr>
              <w:t xml:space="preserve">na </w:t>
            </w:r>
            <w:r w:rsidR="00941F49" w:rsidRPr="00AA54C5">
              <w:rPr>
                <w:rFonts w:ascii="DejaVu Sans Condensed" w:hAnsi="DejaVu Sans Condensed"/>
                <w:sz w:val="18"/>
                <w:szCs w:val="18"/>
              </w:rPr>
              <w:t>1s</w:t>
            </w:r>
          </w:p>
          <w:p w14:paraId="38204BAB" w14:textId="11E75517" w:rsidR="00662CF7" w:rsidRPr="00AA54C5" w:rsidRDefault="00662CF7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>
              <w:rPr>
                <w:rFonts w:ascii="DejaVu Sans Condensed" w:hAnsi="DejaVu Sans Condensed"/>
                <w:sz w:val="18"/>
                <w:szCs w:val="18"/>
              </w:rPr>
              <w:t xml:space="preserve">Całość sprzętu ma być fabrycznie nowa. Gwarancja obejmuje minimum 24 miesiące. </w:t>
            </w:r>
          </w:p>
          <w:p w14:paraId="65AAC638" w14:textId="738B487F" w:rsidR="00192EE1" w:rsidRPr="00B405F6" w:rsidRDefault="00941F49" w:rsidP="00192EE1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>
              <w:rPr>
                <w:rFonts w:ascii="DejaVu Sans Condensed" w:hAnsi="DejaVu Sans Condensed"/>
                <w:sz w:val="18"/>
                <w:szCs w:val="18"/>
              </w:rPr>
              <w:t xml:space="preserve">Akumulatorki AA </w:t>
            </w:r>
            <w:proofErr w:type="spellStart"/>
            <w:r>
              <w:rPr>
                <w:rFonts w:ascii="DejaVu Sans Condensed" w:hAnsi="DejaVu Sans Condensed"/>
                <w:sz w:val="18"/>
                <w:szCs w:val="18"/>
              </w:rPr>
              <w:t>NiMH</w:t>
            </w:r>
            <w:proofErr w:type="spellEnd"/>
          </w:p>
          <w:p w14:paraId="638334B9" w14:textId="30DC0CC1" w:rsidR="00192EE1" w:rsidRPr="00CD207B" w:rsidRDefault="00192EE1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/>
                <w:sz w:val="18"/>
                <w:szCs w:val="18"/>
              </w:rPr>
              <w:t xml:space="preserve">Ilość </w:t>
            </w:r>
            <w:r w:rsidRPr="00CD207B">
              <w:rPr>
                <w:rFonts w:ascii="DejaVu Sans Condensed" w:hAnsi="DejaVu Sans Condensed"/>
                <w:sz w:val="18"/>
                <w:szCs w:val="18"/>
              </w:rPr>
              <w:t xml:space="preserve">sztuk: </w:t>
            </w:r>
            <w:r w:rsidR="00941F49" w:rsidRPr="00CD207B">
              <w:rPr>
                <w:rFonts w:ascii="DejaVu Sans Condensed" w:hAnsi="DejaVu Sans Condensed"/>
                <w:sz w:val="18"/>
                <w:szCs w:val="18"/>
              </w:rPr>
              <w:t>4</w:t>
            </w:r>
            <w:r w:rsidR="00CD207B" w:rsidRPr="00CD207B">
              <w:rPr>
                <w:rFonts w:ascii="DejaVu Sans Condensed" w:hAnsi="DejaVu Sans Condensed"/>
                <w:sz w:val="18"/>
                <w:szCs w:val="18"/>
              </w:rPr>
              <w:t>64</w:t>
            </w:r>
          </w:p>
          <w:p w14:paraId="3B8A8A01" w14:textId="45E528D3" w:rsidR="00192EE1" w:rsidRPr="00B405F6" w:rsidRDefault="00193799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 w:rsidRPr="00CD207B">
              <w:rPr>
                <w:rFonts w:ascii="DejaVu Sans Condensed" w:hAnsi="DejaVu Sans Condensed"/>
                <w:sz w:val="18"/>
                <w:szCs w:val="18"/>
              </w:rPr>
              <w:t>Pojemność co najmniej</w:t>
            </w:r>
            <w:r>
              <w:rPr>
                <w:rFonts w:ascii="DejaVu Sans Condensed" w:hAnsi="DejaVu Sans Condensed"/>
                <w:sz w:val="18"/>
                <w:szCs w:val="18"/>
              </w:rPr>
              <w:t xml:space="preserve"> 2000mAh</w:t>
            </w:r>
            <w:r w:rsidR="00192EE1" w:rsidRPr="00B405F6">
              <w:rPr>
                <w:rFonts w:ascii="DejaVu Sans Condensed" w:hAnsi="DejaVu Sans Condensed"/>
                <w:sz w:val="18"/>
                <w:szCs w:val="18"/>
              </w:rPr>
              <w:t>.</w:t>
            </w:r>
          </w:p>
          <w:p w14:paraId="17868AF0" w14:textId="77B1C37A" w:rsidR="00192EE1" w:rsidRPr="00B405F6" w:rsidRDefault="00193799" w:rsidP="00192EE1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>
              <w:rPr>
                <w:rFonts w:ascii="DejaVu Sans Condensed" w:hAnsi="DejaVu Sans Condensed"/>
                <w:sz w:val="18"/>
                <w:szCs w:val="18"/>
              </w:rPr>
              <w:t>Karty SD</w:t>
            </w:r>
            <w:r w:rsidR="00921320">
              <w:rPr>
                <w:rFonts w:ascii="DejaVu Sans Condensed" w:hAnsi="DejaVu Sans Condensed"/>
                <w:sz w:val="18"/>
                <w:szCs w:val="18"/>
              </w:rPr>
              <w:t>HC</w:t>
            </w:r>
            <w:r>
              <w:rPr>
                <w:rFonts w:ascii="DejaVu Sans Condensed" w:hAnsi="DejaVu Sans Condensed"/>
                <w:sz w:val="18"/>
                <w:szCs w:val="18"/>
              </w:rPr>
              <w:t xml:space="preserve"> </w:t>
            </w:r>
          </w:p>
          <w:p w14:paraId="1F8CDDD3" w14:textId="4A36EF31" w:rsidR="00192EE1" w:rsidRPr="00B405F6" w:rsidRDefault="00192EE1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/>
                <w:sz w:val="18"/>
                <w:szCs w:val="18"/>
              </w:rPr>
              <w:lastRenderedPageBreak/>
              <w:t xml:space="preserve">Ilość sztuk: </w:t>
            </w:r>
            <w:r w:rsidR="009465E8">
              <w:rPr>
                <w:rFonts w:ascii="DejaVu Sans Condensed" w:hAnsi="DejaVu Sans Condensed"/>
                <w:sz w:val="18"/>
                <w:szCs w:val="18"/>
              </w:rPr>
              <w:t>5</w:t>
            </w:r>
            <w:r w:rsidR="00377BD5">
              <w:rPr>
                <w:rFonts w:ascii="DejaVu Sans Condensed" w:hAnsi="DejaVu Sans Condensed"/>
                <w:sz w:val="18"/>
                <w:szCs w:val="18"/>
              </w:rPr>
              <w:t>8</w:t>
            </w:r>
          </w:p>
          <w:p w14:paraId="5DF89CDC" w14:textId="38831A12" w:rsidR="00192EE1" w:rsidRPr="00B405F6" w:rsidRDefault="00193799" w:rsidP="00192EE1">
            <w:pPr>
              <w:pStyle w:val="Akapitzlist"/>
              <w:numPr>
                <w:ilvl w:val="0"/>
                <w:numId w:val="32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>
              <w:rPr>
                <w:rFonts w:ascii="DejaVu Sans Condensed" w:hAnsi="DejaVu Sans Condensed"/>
                <w:sz w:val="18"/>
                <w:szCs w:val="18"/>
              </w:rPr>
              <w:t xml:space="preserve">Linka zabezpieczająca </w:t>
            </w:r>
          </w:p>
          <w:p w14:paraId="25A692D1" w14:textId="3B5B6B11" w:rsidR="00192EE1" w:rsidRPr="00B405F6" w:rsidRDefault="00192EE1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/>
                <w:sz w:val="18"/>
                <w:szCs w:val="18"/>
              </w:rPr>
              <w:t>Ilość sztuk: 2</w:t>
            </w:r>
            <w:r w:rsidR="00377BD5">
              <w:rPr>
                <w:rFonts w:ascii="DejaVu Sans Condensed" w:hAnsi="DejaVu Sans Condensed"/>
                <w:sz w:val="18"/>
                <w:szCs w:val="18"/>
              </w:rPr>
              <w:t>9</w:t>
            </w:r>
          </w:p>
          <w:p w14:paraId="025B2F2D" w14:textId="5E1B1146" w:rsidR="00192EE1" w:rsidRDefault="006E25E5" w:rsidP="00192EE1">
            <w:pPr>
              <w:pStyle w:val="Akapitzlist"/>
              <w:numPr>
                <w:ilvl w:val="0"/>
                <w:numId w:val="34"/>
              </w:numPr>
              <w:spacing w:after="160" w:line="259" w:lineRule="auto"/>
              <w:jc w:val="both"/>
              <w:rPr>
                <w:rFonts w:ascii="DejaVu Sans Condensed" w:hAnsi="DejaVu Sans Condensed"/>
                <w:sz w:val="18"/>
                <w:szCs w:val="18"/>
              </w:rPr>
            </w:pPr>
            <w:r>
              <w:rPr>
                <w:rFonts w:ascii="DejaVu Sans Condensed" w:hAnsi="DejaVu Sans Condensed"/>
                <w:sz w:val="18"/>
                <w:szCs w:val="18"/>
              </w:rPr>
              <w:t xml:space="preserve">Grubość </w:t>
            </w:r>
            <w:r w:rsidR="002B151C">
              <w:rPr>
                <w:rFonts w:ascii="DejaVu Sans Condensed" w:hAnsi="DejaVu Sans Condensed"/>
                <w:sz w:val="18"/>
                <w:szCs w:val="18"/>
              </w:rPr>
              <w:t xml:space="preserve">co najmniej </w:t>
            </w:r>
            <w:r>
              <w:rPr>
                <w:rFonts w:ascii="DejaVu Sans Condensed" w:hAnsi="DejaVu Sans Condensed"/>
                <w:sz w:val="18"/>
                <w:szCs w:val="18"/>
              </w:rPr>
              <w:t>5 mm</w:t>
            </w:r>
          </w:p>
          <w:p w14:paraId="4D8F60C2" w14:textId="25F1EBEB" w:rsidR="00D0313E" w:rsidRPr="00B405F6" w:rsidRDefault="00D0313E" w:rsidP="006E25E5">
            <w:pPr>
              <w:pStyle w:val="Akapitzlist"/>
              <w:spacing w:after="160" w:line="259" w:lineRule="auto"/>
              <w:ind w:left="1440"/>
              <w:jc w:val="both"/>
              <w:rPr>
                <w:rFonts w:ascii="DejaVu Sans Condensed" w:hAnsi="DejaVu Sans Condensed"/>
                <w:sz w:val="18"/>
                <w:szCs w:val="18"/>
              </w:rPr>
            </w:pPr>
          </w:p>
        </w:tc>
      </w:tr>
      <w:tr w:rsidR="00D0313E" w:rsidRPr="00B405F6" w14:paraId="6C8B7D1B" w14:textId="77777777" w:rsidTr="00082A49">
        <w:tc>
          <w:tcPr>
            <w:tcW w:w="2127" w:type="dxa"/>
          </w:tcPr>
          <w:p w14:paraId="10B17DE7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lastRenderedPageBreak/>
              <w:t>Kategoria ogłoszenia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7D24D" w14:textId="59DFC6DE" w:rsidR="00D0313E" w:rsidRPr="00B405F6" w:rsidRDefault="00A336DA" w:rsidP="006B3510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b/>
                <w:color w:val="FF0000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color w:val="FF0000"/>
                <w:sz w:val="18"/>
                <w:szCs w:val="18"/>
              </w:rPr>
              <w:t>Dostawa</w:t>
            </w:r>
          </w:p>
        </w:tc>
      </w:tr>
      <w:tr w:rsidR="00D0313E" w:rsidRPr="00B405F6" w14:paraId="375E7CDE" w14:textId="77777777" w:rsidTr="00082A49">
        <w:tc>
          <w:tcPr>
            <w:tcW w:w="2127" w:type="dxa"/>
          </w:tcPr>
          <w:p w14:paraId="3E4B6A4C" w14:textId="77777777" w:rsidR="00D0313E" w:rsidRPr="00B405F6" w:rsidRDefault="00D0313E" w:rsidP="00B53498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 xml:space="preserve">Miejsce </w:t>
            </w:r>
            <w:r w:rsidR="00B53498"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 xml:space="preserve"> wykonania </w:t>
            </w:r>
            <w:r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przedmiotu zamówienia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39B841" w14:textId="77777777" w:rsidR="00D0313E" w:rsidRPr="00B405F6" w:rsidRDefault="00D0313E" w:rsidP="00C31BF7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Województwo</w:t>
            </w:r>
            <w:r w:rsidR="00F67E1E"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 małopolskie, Powiat Tatrzański</w:t>
            </w:r>
            <w:r w:rsidR="006E3FEB"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, </w:t>
            </w:r>
            <w:r w:rsidR="006D1911"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gmin</w:t>
            </w:r>
            <w:r w:rsidR="00C31BF7"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a</w:t>
            </w:r>
            <w:r w:rsidR="006D1911"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: Zakopane</w:t>
            </w:r>
            <w:r w:rsidR="00C31BF7"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, Kuźnice</w:t>
            </w:r>
          </w:p>
        </w:tc>
      </w:tr>
      <w:tr w:rsidR="00D0313E" w:rsidRPr="00B405F6" w14:paraId="5B3CCA63" w14:textId="77777777" w:rsidTr="00082A49">
        <w:tc>
          <w:tcPr>
            <w:tcW w:w="2127" w:type="dxa"/>
          </w:tcPr>
          <w:p w14:paraId="3EE90FD0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Termin wykonania zamówienia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CF0F2" w14:textId="752F6C26" w:rsidR="00192EE1" w:rsidRPr="00B405F6" w:rsidRDefault="00703BCF" w:rsidP="00035C3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b/>
                <w:color w:val="FF0000"/>
                <w:sz w:val="18"/>
                <w:szCs w:val="18"/>
              </w:rPr>
            </w:pPr>
            <w:r>
              <w:rPr>
                <w:rFonts w:ascii="DejaVu Sans Condensed" w:hAnsi="DejaVu Sans Condensed" w:cs="DejaVu Sans Condensed"/>
                <w:b/>
                <w:color w:val="FF0000"/>
                <w:sz w:val="18"/>
                <w:szCs w:val="18"/>
              </w:rPr>
              <w:t>19.</w:t>
            </w:r>
            <w:r w:rsidR="00377BD5">
              <w:rPr>
                <w:rFonts w:ascii="DejaVu Sans Condensed" w:hAnsi="DejaVu Sans Condensed" w:cs="DejaVu Sans Condensed"/>
                <w:b/>
                <w:color w:val="FF0000"/>
                <w:sz w:val="18"/>
                <w:szCs w:val="18"/>
              </w:rPr>
              <w:t>1</w:t>
            </w:r>
            <w:r w:rsidR="004E3B20">
              <w:rPr>
                <w:rFonts w:ascii="DejaVu Sans Condensed" w:hAnsi="DejaVu Sans Condensed" w:cs="DejaVu Sans Condensed"/>
                <w:b/>
                <w:color w:val="FF0000"/>
                <w:sz w:val="18"/>
                <w:szCs w:val="18"/>
              </w:rPr>
              <w:t>2</w:t>
            </w:r>
            <w:r w:rsidR="00192EE1" w:rsidRPr="00B405F6">
              <w:rPr>
                <w:rFonts w:ascii="DejaVu Sans Condensed" w:hAnsi="DejaVu Sans Condensed" w:cs="DejaVu Sans Condensed"/>
                <w:b/>
                <w:color w:val="FF0000"/>
                <w:sz w:val="18"/>
                <w:szCs w:val="18"/>
              </w:rPr>
              <w:t>.202</w:t>
            </w:r>
            <w:r w:rsidR="00F7138B">
              <w:rPr>
                <w:rFonts w:ascii="DejaVu Sans Condensed" w:hAnsi="DejaVu Sans Condensed" w:cs="DejaVu Sans Condensed"/>
                <w:b/>
                <w:color w:val="FF0000"/>
                <w:sz w:val="18"/>
                <w:szCs w:val="18"/>
              </w:rPr>
              <w:t>5</w:t>
            </w:r>
            <w:r w:rsidR="00192EE1" w:rsidRPr="00B405F6">
              <w:rPr>
                <w:rFonts w:ascii="DejaVu Sans Condensed" w:hAnsi="DejaVu Sans Condensed" w:cs="DejaVu Sans Condensed"/>
                <w:b/>
                <w:color w:val="FF0000"/>
                <w:sz w:val="18"/>
                <w:szCs w:val="18"/>
              </w:rPr>
              <w:t xml:space="preserve"> r.</w:t>
            </w:r>
          </w:p>
          <w:p w14:paraId="04D42FDC" w14:textId="3B967764" w:rsidR="00D0313E" w:rsidRPr="00B405F6" w:rsidRDefault="00A634B7" w:rsidP="00B405F6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F95ADB">
              <w:rPr>
                <w:rFonts w:ascii="DejaVu Sans Condensed" w:hAnsi="DejaVu Sans Condensed" w:cs="DejaVu Sans Condensed"/>
                <w:sz w:val="18"/>
                <w:szCs w:val="18"/>
              </w:rPr>
              <w:t>Zamawiający</w:t>
            </w:r>
            <w:r w:rsidR="00F95ADB" w:rsidRPr="00F95ADB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 nie</w:t>
            </w:r>
            <w:r w:rsidRPr="00F95ADB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 przewiduje okoliczności na podstawie, których termin ten mógłby ulec przedłużeniu</w:t>
            </w:r>
            <w:r w:rsidR="00B405F6" w:rsidRPr="00F95ADB">
              <w:rPr>
                <w:rFonts w:ascii="DejaVu Sans Condensed" w:hAnsi="DejaVu Sans Condensed" w:cs="DejaVu Sans Condensed"/>
                <w:sz w:val="18"/>
                <w:szCs w:val="18"/>
              </w:rPr>
              <w:t>.</w:t>
            </w:r>
          </w:p>
        </w:tc>
      </w:tr>
      <w:tr w:rsidR="00D0313E" w:rsidRPr="00B405F6" w14:paraId="41CD6503" w14:textId="77777777" w:rsidTr="00082A49">
        <w:tc>
          <w:tcPr>
            <w:tcW w:w="2127" w:type="dxa"/>
          </w:tcPr>
          <w:p w14:paraId="462D0C09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Załączniki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E0C409" w14:textId="037B88A3" w:rsidR="0042368B" w:rsidRPr="00B405F6" w:rsidRDefault="00D0313E" w:rsidP="004850B2">
            <w:pPr>
              <w:numPr>
                <w:ilvl w:val="0"/>
                <w:numId w:val="16"/>
              </w:numPr>
              <w:tabs>
                <w:tab w:val="clear" w:pos="720"/>
                <w:tab w:val="num" w:pos="432"/>
                <w:tab w:val="left" w:pos="4500"/>
              </w:tabs>
              <w:spacing w:beforeLines="40" w:before="96" w:afterLines="40" w:after="96"/>
              <w:ind w:left="432" w:hanging="432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Wzór oferty</w:t>
            </w:r>
          </w:p>
        </w:tc>
      </w:tr>
      <w:tr w:rsidR="00D0313E" w:rsidRPr="00B405F6" w14:paraId="556D1218" w14:textId="77777777" w:rsidTr="00082A49">
        <w:trPr>
          <w:trHeight w:val="70"/>
        </w:trPr>
        <w:tc>
          <w:tcPr>
            <w:tcW w:w="2127" w:type="dxa"/>
          </w:tcPr>
          <w:p w14:paraId="7FA8F276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Warunki udziału w postępowaniu o udzielenie zamówienia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9598C" w14:textId="41D98361" w:rsidR="0028201E" w:rsidRPr="00B405F6" w:rsidRDefault="00F67E1E" w:rsidP="006B3510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b/>
                <w:color w:val="E36C0A" w:themeColor="accent6" w:themeShade="BF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Zamawiający nie określił warunków udziału w postępowaniu</w:t>
            </w:r>
          </w:p>
        </w:tc>
      </w:tr>
      <w:tr w:rsidR="00D0313E" w:rsidRPr="00B405F6" w14:paraId="258EA947" w14:textId="77777777" w:rsidTr="00082A49">
        <w:trPr>
          <w:trHeight w:val="70"/>
        </w:trPr>
        <w:tc>
          <w:tcPr>
            <w:tcW w:w="2127" w:type="dxa"/>
          </w:tcPr>
          <w:p w14:paraId="545C1270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Wymagania dotyczące oferty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3C25DB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Zamawiający nie przewiduje zwrotu kosztów udziału w postępowaniu.</w:t>
            </w:r>
          </w:p>
          <w:p w14:paraId="7D853439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Wykonawca może złożyć tylko jedną ofertę.</w:t>
            </w:r>
          </w:p>
          <w:p w14:paraId="7A315DAC" w14:textId="77777777" w:rsidR="00EE42F7" w:rsidRPr="00B405F6" w:rsidRDefault="00EE42F7" w:rsidP="00035C3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color w:val="FF0000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color w:val="FF0000"/>
                <w:sz w:val="18"/>
                <w:szCs w:val="18"/>
              </w:rPr>
              <w:t>Wykonawca ma prawo do zmiany treści oferty przed upływem wyznaczonego terminu składania ofert</w:t>
            </w:r>
          </w:p>
          <w:p w14:paraId="52E39023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Oferta musi być sporządzona czytelnie i według wzoru formularza oferty stanowiącego załącznik do ogłoszenia. </w:t>
            </w:r>
          </w:p>
          <w:p w14:paraId="7F1D63E8" w14:textId="77777777" w:rsidR="0042368B" w:rsidRPr="00B405F6" w:rsidRDefault="00D0313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Oferta musi być sporządzona w języku polskim. Dokumenty sporządzone w języku obcym muszą być złożone wraz z tłumaczeniem na język polski.</w:t>
            </w:r>
          </w:p>
        </w:tc>
      </w:tr>
      <w:tr w:rsidR="001F25F9" w:rsidRPr="00B405F6" w14:paraId="01F1E852" w14:textId="77777777" w:rsidTr="00082A49">
        <w:trPr>
          <w:trHeight w:val="70"/>
        </w:trPr>
        <w:tc>
          <w:tcPr>
            <w:tcW w:w="2127" w:type="dxa"/>
          </w:tcPr>
          <w:p w14:paraId="6D00D524" w14:textId="77777777" w:rsidR="001F25F9" w:rsidRPr="00B405F6" w:rsidRDefault="001F25F9" w:rsidP="00035C3B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Zawartość oferty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DC9CD" w14:textId="77777777" w:rsidR="001F25F9" w:rsidRPr="00B405F6" w:rsidRDefault="001F25F9" w:rsidP="001F25F9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Na ofertę składają się:</w:t>
            </w:r>
          </w:p>
          <w:p w14:paraId="3A239402" w14:textId="6B55F344" w:rsidR="001F25F9" w:rsidRPr="00B405F6" w:rsidRDefault="001F25F9" w:rsidP="00B405F6">
            <w:pPr>
              <w:numPr>
                <w:ilvl w:val="0"/>
                <w:numId w:val="17"/>
              </w:num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Formularz zawierający cenę ofertową netto i brutto za całość zamówienia </w:t>
            </w:r>
          </w:p>
        </w:tc>
      </w:tr>
      <w:tr w:rsidR="00D0313E" w:rsidRPr="00B405F6" w14:paraId="77EBBED5" w14:textId="77777777" w:rsidTr="00082A49">
        <w:trPr>
          <w:trHeight w:val="5171"/>
        </w:trPr>
        <w:tc>
          <w:tcPr>
            <w:tcW w:w="2127" w:type="dxa"/>
          </w:tcPr>
          <w:p w14:paraId="386A523A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lastRenderedPageBreak/>
              <w:t>Sposób obliczenia ceny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E15D01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Zaoferowana cena jest ceną ryczałtową i musi zawierać wszelkie koszty wykonawcy związane z prawidłową i właściwą realizacją przedmiotu zamówienia, przy zastosowaniu obowiązujących norm, z uwzględnieniem ewentualnego ryzyka wynikającego z okoliczności, których nie można było przewidzieć w chwili składania oferty.</w:t>
            </w:r>
          </w:p>
          <w:p w14:paraId="1DB9C95B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Cena musi być wyrażona w złotych polskich, z dokładnością do dwóch miejsc po przecinku.</w:t>
            </w:r>
          </w:p>
          <w:p w14:paraId="7B6E614D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Zastosowanie przez wykonawcę stawki podatku od towarów i usług niezgodnej z obowiązującymi przepisami spowoduje odrzucenie oferty.</w:t>
            </w:r>
          </w:p>
          <w:p w14:paraId="5497BE7B" w14:textId="77777777" w:rsidR="0022207F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Błąd w obliczeniu ceny, którego nie można poprawić spowoduje odrzucenie oferty, w tym przypadku Zamawiający zastosuje wykładnię art. </w:t>
            </w:r>
            <w:r w:rsidR="00C31881"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226 </w:t>
            </w: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pkt. </w:t>
            </w:r>
            <w:r w:rsidR="00C31881"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10 </w:t>
            </w: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ustawy Prawo zamówień publicznych.</w:t>
            </w:r>
          </w:p>
          <w:p w14:paraId="5C736A18" w14:textId="77777777" w:rsidR="00FA10B8" w:rsidRPr="00B405F6" w:rsidRDefault="00FA10B8" w:rsidP="00FA10B8">
            <w:pPr>
              <w:tabs>
                <w:tab w:val="left" w:pos="4500"/>
              </w:tabs>
              <w:spacing w:before="96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Zamawiający zaleca, aby Wykonawca żądał potwierdzenia otrzymania oferty składanej drogą elektroniczną</w:t>
            </w:r>
          </w:p>
          <w:p w14:paraId="52BA0CC2" w14:textId="77777777" w:rsidR="00FB561E" w:rsidRPr="00B405F6" w:rsidRDefault="00FB561E" w:rsidP="00FA10B8">
            <w:pPr>
              <w:tabs>
                <w:tab w:val="left" w:pos="4500"/>
              </w:tabs>
              <w:spacing w:before="96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Zamawiający zastrzega sobie prawo do zbadania oferty pod kątem rażąco niskiej ceny, wezwania Wykonawcy do złożenia wyjaśnień i odrzucenia oferty w przypadku stwierdzenia rażąco niskiej ceny lub braku przedstawienia przez Wykonawcę dostatecznych wyjaśnień potwierdzających, że cena oferty zapewnia realizację zamówienia </w:t>
            </w:r>
          </w:p>
          <w:p w14:paraId="468859D9" w14:textId="0F33DB49" w:rsidR="00FA10B8" w:rsidRPr="00B405F6" w:rsidRDefault="00FA10B8" w:rsidP="006B3510">
            <w:pPr>
              <w:tabs>
                <w:tab w:val="left" w:pos="4500"/>
              </w:tabs>
              <w:spacing w:before="96" w:after="96"/>
              <w:jc w:val="both"/>
              <w:rPr>
                <w:rFonts w:ascii="DejaVu Sans Condensed" w:hAnsi="DejaVu Sans Condensed" w:cs="DejaVu Sans Condensed"/>
                <w:b/>
                <w:sz w:val="18"/>
                <w:szCs w:val="18"/>
              </w:rPr>
            </w:pPr>
            <w:r w:rsidRPr="00B405F6">
              <w:rPr>
                <w:rFonts w:ascii="DejaVu Sans Condensed" w:hAnsi="DejaVu Sans Condensed"/>
                <w:b/>
                <w:color w:val="FF0000"/>
                <w:sz w:val="18"/>
                <w:szCs w:val="18"/>
              </w:rPr>
              <w:t xml:space="preserve">Zamawiający </w:t>
            </w:r>
            <w:r w:rsidR="006B3510" w:rsidRPr="00B405F6">
              <w:rPr>
                <w:rFonts w:ascii="DejaVu Sans Condensed" w:hAnsi="DejaVu Sans Condensed"/>
                <w:b/>
                <w:color w:val="FF0000"/>
                <w:sz w:val="18"/>
                <w:szCs w:val="18"/>
              </w:rPr>
              <w:t xml:space="preserve">nie </w:t>
            </w:r>
            <w:r w:rsidRPr="00B405F6">
              <w:rPr>
                <w:rFonts w:ascii="DejaVu Sans Condensed" w:hAnsi="DejaVu Sans Condensed"/>
                <w:b/>
                <w:color w:val="FF0000"/>
                <w:sz w:val="18"/>
                <w:szCs w:val="18"/>
              </w:rPr>
              <w:t>dopuszcza składani</w:t>
            </w:r>
            <w:r w:rsidR="006B3510" w:rsidRPr="00B405F6">
              <w:rPr>
                <w:rFonts w:ascii="DejaVu Sans Condensed" w:hAnsi="DejaVu Sans Condensed"/>
                <w:b/>
                <w:color w:val="FF0000"/>
                <w:sz w:val="18"/>
                <w:szCs w:val="18"/>
              </w:rPr>
              <w:t>a</w:t>
            </w:r>
            <w:r w:rsidRPr="00B405F6">
              <w:rPr>
                <w:rFonts w:ascii="DejaVu Sans Condensed" w:hAnsi="DejaVu Sans Condensed"/>
                <w:b/>
                <w:color w:val="FF0000"/>
                <w:sz w:val="18"/>
                <w:szCs w:val="18"/>
              </w:rPr>
              <w:t xml:space="preserve"> ofert częściowych</w:t>
            </w:r>
            <w:r w:rsidR="006B3510" w:rsidRPr="00B405F6">
              <w:rPr>
                <w:rFonts w:ascii="DejaVu Sans Condensed" w:hAnsi="DejaVu Sans Condensed"/>
                <w:b/>
                <w:color w:val="FF0000"/>
                <w:sz w:val="18"/>
                <w:szCs w:val="18"/>
              </w:rPr>
              <w:t>.</w:t>
            </w:r>
          </w:p>
        </w:tc>
      </w:tr>
      <w:tr w:rsidR="00D0313E" w:rsidRPr="00B405F6" w14:paraId="2CD54393" w14:textId="77777777" w:rsidTr="00082A49">
        <w:tc>
          <w:tcPr>
            <w:tcW w:w="2127" w:type="dxa"/>
          </w:tcPr>
          <w:p w14:paraId="2A04EBE3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t>Ocena oferty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A3CB5" w14:textId="77777777" w:rsidR="00A25A0A" w:rsidRPr="00B405F6" w:rsidRDefault="00A25A0A" w:rsidP="00A25A0A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Ocena będzie wyliczona wg następującego wzoru</w:t>
            </w:r>
          </w:p>
          <w:p w14:paraId="6457AC0A" w14:textId="77777777" w:rsidR="00A25A0A" w:rsidRPr="00B405F6" w:rsidRDefault="00C31C95" w:rsidP="00A25A0A">
            <w:pPr>
              <w:tabs>
                <w:tab w:val="left" w:pos="4500"/>
              </w:tabs>
              <w:spacing w:beforeLines="40" w:before="96" w:afterLines="40" w:after="96"/>
              <w:jc w:val="center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position w:val="-30"/>
                <w:sz w:val="18"/>
                <w:szCs w:val="18"/>
              </w:rPr>
              <w:object w:dxaOrig="2020" w:dyaOrig="700" w14:anchorId="71933B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1.25pt;height:35.25pt" o:ole="">
                  <v:imagedata r:id="rId11" o:title=""/>
                </v:shape>
                <o:OLEObject Type="Embed" ProgID="Equation.3" ShapeID="_x0000_i1025" DrawAspect="Content" ObjectID="_1826192691" r:id="rId12"/>
              </w:object>
            </w:r>
            <w:r w:rsidR="00A634B7"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*</w:t>
            </w:r>
            <w:r w:rsidR="00A25A0A"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 gdzie:</w:t>
            </w:r>
          </w:p>
          <w:p w14:paraId="6C3CDC80" w14:textId="77777777" w:rsidR="00A25A0A" w:rsidRPr="00B405F6" w:rsidRDefault="00A25A0A" w:rsidP="00A25A0A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proofErr w:type="spellStart"/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C</w:t>
            </w:r>
            <w:r w:rsidRPr="00B405F6">
              <w:rPr>
                <w:rFonts w:ascii="DejaVu Sans Condensed" w:hAnsi="DejaVu Sans Condensed" w:cs="DejaVu Sans Condensed"/>
                <w:sz w:val="18"/>
                <w:szCs w:val="18"/>
                <w:vertAlign w:val="subscript"/>
              </w:rPr>
              <w:t>n</w:t>
            </w:r>
            <w:proofErr w:type="spellEnd"/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 - najniższa cena spośród otrzymanych ofert</w:t>
            </w:r>
          </w:p>
          <w:p w14:paraId="75E4026C" w14:textId="77777777" w:rsidR="006D1911" w:rsidRPr="00B405F6" w:rsidRDefault="00A25A0A" w:rsidP="00A25A0A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proofErr w:type="spellStart"/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C</w:t>
            </w:r>
            <w:r w:rsidRPr="00B405F6">
              <w:rPr>
                <w:rFonts w:ascii="DejaVu Sans Condensed" w:hAnsi="DejaVu Sans Condensed" w:cs="DejaVu Sans Condensed"/>
                <w:sz w:val="18"/>
                <w:szCs w:val="18"/>
                <w:vertAlign w:val="subscript"/>
              </w:rPr>
              <w:t>b</w:t>
            </w:r>
            <w:proofErr w:type="spellEnd"/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 - cena badana</w:t>
            </w:r>
          </w:p>
          <w:p w14:paraId="473DE70A" w14:textId="77777777" w:rsidR="00D0313E" w:rsidRPr="00B405F6" w:rsidRDefault="00D0313E" w:rsidP="00035C3B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B405F6">
              <w:rPr>
                <w:rFonts w:ascii="DejaVu Sans Condensed" w:hAnsi="DejaVu Sans Condensed" w:cs="DejaVu Sans Condensed"/>
                <w:sz w:val="18"/>
                <w:szCs w:val="18"/>
              </w:rPr>
              <w:t>Najkorzystniejszą ofertą będzie ta, która uzyska najwyższą liczbę punktów.</w:t>
            </w:r>
          </w:p>
        </w:tc>
      </w:tr>
      <w:tr w:rsidR="001A100E" w14:paraId="647891E6" w14:textId="77777777" w:rsidTr="00082A49">
        <w:tc>
          <w:tcPr>
            <w:tcW w:w="2127" w:type="dxa"/>
          </w:tcPr>
          <w:p w14:paraId="0C8E292F" w14:textId="77777777" w:rsidR="001A100E" w:rsidRPr="00687361" w:rsidRDefault="001A100E" w:rsidP="00035C3B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CEAE31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b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b/>
                <w:sz w:val="20"/>
                <w:szCs w:val="20"/>
              </w:rPr>
              <w:t>X.1.Ochrona danych osobowych</w:t>
            </w:r>
          </w:p>
          <w:p w14:paraId="47FD5788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1.1. Klauzula informacyjna</w:t>
            </w:r>
          </w:p>
          <w:p w14:paraId="5D13CC0E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 xml:space="preserve">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że: </w:t>
            </w:r>
          </w:p>
          <w:p w14:paraId="5B881225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Administratorem Pani/Pana danych osobowych jest Tatrzański Park Narodowy, dalej „my” lub „TPN”;</w:t>
            </w:r>
          </w:p>
          <w:p w14:paraId="0E2D0636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 xml:space="preserve">Nasze dane kontaktowe: </w:t>
            </w:r>
          </w:p>
          <w:p w14:paraId="70540740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Tel: (+48) 18-20-23-200,</w:t>
            </w:r>
          </w:p>
          <w:p w14:paraId="62A726F2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Adres: Kuźnice 1, 34-500 Zakopane,</w:t>
            </w:r>
          </w:p>
          <w:p w14:paraId="418E0621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  <w:lang w:val="en-GB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  <w:lang w:val="en-GB"/>
              </w:rPr>
              <w:t>E-mail: sekretariat@tpn.pl;</w:t>
            </w:r>
          </w:p>
          <w:p w14:paraId="008DEF44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Wyznaczyliśmy inspektora ochrony danych, z którym można się skontaktować w sprawach dotyczących przetwarzania danych osobowych listownie pod wskazanym wyżej adresem lub przez e-mail: daneosobowe@tpn.pl;</w:t>
            </w:r>
          </w:p>
          <w:p w14:paraId="6020BDEC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 xml:space="preserve">Pani/Pana dane osobowe przetwarzane będą w celu związanym z postępowaniem o udzielenie zamówienia publicznego, a w </w:t>
            </w: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lastRenderedPageBreak/>
              <w:t xml:space="preserve">przypadku wyboru Pani/Pana oferty (lub podmiotu, który Pani/Pan reprezentuje) w celu wykonania umowy. Podstawą ich przetwarzania jest zgoda Wykonawcy wyrażona poprzez akt uczestnictwa w postępowaniu oraz niezbędność przetwarzania danych osobowych do podjęcia działań na żądanie osoby, której dotyczą przed zawarciem umowy oraz do wykonania umowy, której jest Pani/Pan stroną (art. 6 ust. 1 lit. b, </w:t>
            </w:r>
            <w:proofErr w:type="spellStart"/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rodo</w:t>
            </w:r>
            <w:proofErr w:type="spellEnd"/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 xml:space="preserve">). W stosunku do reprezentantów strony umowy podstawą prawną przetwarzania jest nasz prawnie uzasadniony interes w zawarciu i realizacji umowy z drugą stroną (art. 6 ust. 1 lit. f, </w:t>
            </w:r>
            <w:proofErr w:type="spellStart"/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rodo</w:t>
            </w:r>
            <w:proofErr w:type="spellEnd"/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).</w:t>
            </w:r>
          </w:p>
          <w:p w14:paraId="6322E5BE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 xml:space="preserve">Ponadto w przypadku wyboru Pani/Pana oferty Pani/Pana dane osobowe mogą być dalej przetwarzane w celu wykonania obowiązków wynikających z przepisów prawa podatkowego i rachunkowego (art. 6 ust. 1 lit. c, </w:t>
            </w:r>
            <w:proofErr w:type="spellStart"/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rodo</w:t>
            </w:r>
            <w:proofErr w:type="spellEnd"/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). Podstawą przetwarzania będą przepisy ustawy z dnia 29 sierpnia 1997 r. – Ordynacji podatkowej (tj. Dz.U. z 2020r., poz. 1325, ze zm.) oraz ustawy z dnia 29 września 1994 r. o rachunkowości (tj. Dz.U. z 2019 r., poz. 351, ze zm.).</w:t>
            </w:r>
          </w:p>
          <w:p w14:paraId="4CD49B9D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 xml:space="preserve">Pani/Pana dane osobowe będziemy przetwarzać w celach archiwizacyjnych (art. 6 ust. 1 lit. c, </w:t>
            </w:r>
            <w:proofErr w:type="spellStart"/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rodo</w:t>
            </w:r>
            <w:proofErr w:type="spellEnd"/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 xml:space="preserve">), zgodnie z ustawą z dnia 14 lipca 1983 r. o narodowym zasobie archiwalnym i archiwach (Dz. U. z 2020 poz. 164 ze </w:t>
            </w:r>
            <w:proofErr w:type="spellStart"/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zm</w:t>
            </w:r>
            <w:proofErr w:type="spellEnd"/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 xml:space="preserve">) oraz ewentualnie w celu związanym z naszymi roszczeniami lub roszczeniami przeciwko nam, na podstawie naszego prawnie uzasadnionego interesu w dochodzeniu i obrony przed roszczeniami (art. 6 ust. 1 lit. f, </w:t>
            </w:r>
            <w:proofErr w:type="spellStart"/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rodo</w:t>
            </w:r>
            <w:proofErr w:type="spellEnd"/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).</w:t>
            </w:r>
          </w:p>
          <w:p w14:paraId="1362BDF7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Dane pozyskane w związku z postępowaniem o udzielenie zamówienia publicznego przekazywane będą wszystkim zainteresowanym podmiotom i osobom, gdyż co do zasady postępowanie o udzielenie zamówienia publicznego jest jawne.</w:t>
            </w:r>
          </w:p>
          <w:p w14:paraId="4E1E5DBC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Odbiorcami Pani/Pana danych osobowych będą podmioty przetwarzające, działające na nasze zlecenie w zakresie np. usług informatycznych, usług archiwizacyjnych, konsultingowych a także podmioty, których usługi są niezbędne do prawidłowego przeprowadzenia postępowania i realizacji umowy np. podmioty świadczące usługi pocztowe, kurierskie. Odbiorcami Pani/Pana danych mogą być także inni odbiorcy danych, o ile ich upoważnienie wynika z przepisów prawa.</w:t>
            </w:r>
          </w:p>
          <w:p w14:paraId="7DFEC731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 xml:space="preserve">Ponieważ dokumentacja wytworzona przez Tatrzański Parki Narodowy stanowi wartość archiwalną, informujemy, że będziemy przechowywać dane osobowe na podstawie ustawy o narodowym zasobie archiwalnym i archiwach oraz zgodnie z obowiązującą w Tatrzańskim Parku Narodowym Instrukcją kancelaryjną oraz Jednolitym rzeczowym wykazem akt, który przewiduje okres 5 – letni w przypadku udziału w procesie zamówień publicznych oraz 10 -letni w przypadku zawarcia umowy o zamówienie publiczne, liczone od roku następnego po roku, w którym sprawę załatwiono. Zniszczenie dokumentacji następuje na podstawie zgody właściwego archiwum państwowego, które w szczególnie uzasadnionych przypadkach może dokonać zmiany kategorii archiwalnej dokumentacji. </w:t>
            </w:r>
          </w:p>
          <w:p w14:paraId="322C9119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W odniesieniu do Pani/Pana danych osobowych decyzje nie będą podejmowane w sposób zautomatyzowany ani profilowane.</w:t>
            </w:r>
          </w:p>
          <w:p w14:paraId="72C72DF1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lastRenderedPageBreak/>
              <w:t xml:space="preserve">Podanie przez Panią/Pana danych osobowych jest dobrowolne, jednakże jest konieczne do wzięcia udziału w postępowaniu oraz zawarcia umowy. </w:t>
            </w:r>
          </w:p>
          <w:p w14:paraId="5E3A69CA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Posiada Pani/Pan prawo dostępu do danych osobowych Pani/Pana dotyczących oraz otrzymania ich kopii, prawo do sprostowania Pani/Pana danych osobowych, prawo do usunięcia danych osobowych, prawo ograniczenia przetwarzania danych osobowych oraz ich przenoszenia zawsze na warunkach i z zastrzeżeniem ograniczeń przewidzianych odpowiednimi przepisami RODO. Ponadto posiada Pani/Pan prawo do wniesienia sprzeciwu wobec przetwarzania danych osobowych, które administrator przetwarza na podstawie prawnie uzasadnionego interesu. Celem skorzystania ze swoich praw prosimy o kontakt z nami lub z naszym inspektorem ochrony danych.</w:t>
            </w:r>
          </w:p>
          <w:p w14:paraId="01F95250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Przysługuje Pani/Panu prawo do wniesienia skargi do Prezesa Urzędu Ochrony Danych Osobowych, gdy uzna Pani/Pan, że przetwarzanie danych osobowych Pani/Pana dotyczących narusza przepisy RODO</w:t>
            </w:r>
          </w:p>
          <w:p w14:paraId="54D77811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</w:p>
          <w:p w14:paraId="6925F613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X.2. Zobowiązanie Wykonawcy</w:t>
            </w:r>
          </w:p>
          <w:p w14:paraId="705E15D5" w14:textId="77777777" w:rsidR="001A100E" w:rsidRPr="004850B2" w:rsidRDefault="001A100E" w:rsidP="001A100E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 xml:space="preserve">Wykonawca zobowiązuje się do przekazania w imieniu Zamawiającego wszystkim osobom fizycznym, których dane osobowe zostaną przekazane Zamawiającemu przez Wykonawcę w związku z udziałem w postępowaniu lub zawarciem i realizacją umowy o zamówienie publiczne (w szczególności pracownikom Wykonawcy lub podwykonawcom) informacji o przetwarzaniu danych osobowych wymaganych zgodnie z art. 14 ust. 1 i 2 RODO, według wzoru zamieszczonego na stronach internetowych BIP Zamawiającego: www.bip.malopolska.pl/tpnzakopane, zakładka: RODO (2.1.klauzula informacyjna art. 14 </w:t>
            </w:r>
            <w:proofErr w:type="spellStart"/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>rodo</w:t>
            </w:r>
            <w:proofErr w:type="spellEnd"/>
            <w:r w:rsidRPr="004850B2">
              <w:rPr>
                <w:rFonts w:ascii="DejaVu Sans Condensed" w:hAnsi="DejaVu Sans Condensed" w:cs="DejaVu Sans Condensed"/>
                <w:sz w:val="20"/>
                <w:szCs w:val="20"/>
              </w:rPr>
              <w:t xml:space="preserve"> poza PZP 2021.doc), wskazując w niej kategorie odnośnych danych przekazywanych Zamawiającemu oraz Wykonawcę jako źródło pochodzenia danych osobowych, którymi będzie dysponował Zamawiający.  </w:t>
            </w:r>
          </w:p>
        </w:tc>
      </w:tr>
      <w:tr w:rsidR="001A100E" w14:paraId="47BD53B6" w14:textId="77777777" w:rsidTr="00082A49">
        <w:tc>
          <w:tcPr>
            <w:tcW w:w="2127" w:type="dxa"/>
          </w:tcPr>
          <w:p w14:paraId="008218C6" w14:textId="77777777" w:rsidR="001A100E" w:rsidRPr="00687361" w:rsidRDefault="001A100E" w:rsidP="001A100E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</w:pPr>
            <w:r w:rsidRPr="00687361">
              <w:rPr>
                <w:rFonts w:ascii="DejaVu Sans Condensed" w:hAnsi="DejaVu Sans Condensed" w:cs="DejaVu Sans Condensed"/>
                <w:b/>
                <w:bCs/>
                <w:sz w:val="18"/>
                <w:szCs w:val="18"/>
              </w:rPr>
              <w:lastRenderedPageBreak/>
              <w:t>Klauzule dodatkowe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A1B65" w14:textId="77777777" w:rsidR="00B405F6" w:rsidRPr="00000276" w:rsidRDefault="00B405F6" w:rsidP="00B405F6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000276">
              <w:rPr>
                <w:rFonts w:ascii="DejaVu Sans Condensed" w:hAnsi="DejaVu Sans Condensed" w:cs="DejaVu Sans Condensed"/>
                <w:sz w:val="18"/>
                <w:szCs w:val="18"/>
              </w:rPr>
              <w:t>Oferty niekompletne zostaną odrzucone.</w:t>
            </w:r>
          </w:p>
          <w:p w14:paraId="5249C3F6" w14:textId="77777777" w:rsidR="00B405F6" w:rsidRPr="00000276" w:rsidRDefault="00B405F6" w:rsidP="00B405F6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000276">
              <w:rPr>
                <w:rFonts w:ascii="DejaVu Sans Condensed" w:hAnsi="DejaVu Sans Condensed" w:cs="DejaVu Sans Condensed"/>
                <w:sz w:val="18"/>
                <w:szCs w:val="18"/>
              </w:rPr>
              <w:t>Zamawiający wykluczy z postępowania Wykonawców, którzy są powiązani osobowo lub kapitałowo z Zamawiającym.</w:t>
            </w:r>
          </w:p>
          <w:p w14:paraId="72EF9F23" w14:textId="77777777" w:rsidR="00B405F6" w:rsidRPr="00000276" w:rsidRDefault="00B405F6" w:rsidP="00B405F6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000276">
              <w:rPr>
                <w:rFonts w:ascii="DejaVu Sans Condensed" w:hAnsi="DejaVu Sans Condensed" w:cs="DejaVu Sans Condensed"/>
                <w:sz w:val="18"/>
                <w:szCs w:val="18"/>
              </w:rPr>
              <w:t>Zamawiający zastrzega sobie prawo do unieważnienia postępowania bez podania przyczyny.</w:t>
            </w:r>
          </w:p>
          <w:p w14:paraId="6DB8FBB2" w14:textId="77777777" w:rsidR="00B405F6" w:rsidRPr="00000276" w:rsidRDefault="00B405F6" w:rsidP="00B405F6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000276">
              <w:rPr>
                <w:rFonts w:ascii="DejaVu Sans Condensed" w:hAnsi="DejaVu Sans Condensed" w:cs="DejaVu Sans Condensed"/>
                <w:sz w:val="18"/>
                <w:szCs w:val="18"/>
              </w:rPr>
              <w:t>Zamawiający zastrzega sobie prawo odstąpienia od realizacji zamówienia bez podania przyczyny.</w:t>
            </w:r>
          </w:p>
          <w:p w14:paraId="6C9CD0C6" w14:textId="77777777" w:rsidR="00B405F6" w:rsidRPr="00000276" w:rsidRDefault="00B405F6" w:rsidP="00B405F6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000276">
              <w:rPr>
                <w:rFonts w:ascii="DejaVu Sans Condensed" w:hAnsi="DejaVu Sans Condensed" w:cs="DejaVu Sans Condensed"/>
                <w:sz w:val="18"/>
                <w:szCs w:val="18"/>
              </w:rPr>
              <w:t>Zamawiający nie przewiduje publicznego otwarcia ofert.</w:t>
            </w:r>
          </w:p>
          <w:p w14:paraId="57023889" w14:textId="77777777" w:rsidR="00B405F6" w:rsidRPr="00000276" w:rsidRDefault="00B405F6" w:rsidP="00B405F6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000276">
              <w:rPr>
                <w:rFonts w:ascii="DejaVu Sans Condensed" w:hAnsi="DejaVu Sans Condensed" w:cs="DejaVu Sans Condensed"/>
                <w:sz w:val="18"/>
                <w:szCs w:val="18"/>
              </w:rPr>
              <w:t>W postępowaniu nie mają zastosowania środki ochrony prawnej.</w:t>
            </w:r>
          </w:p>
          <w:p w14:paraId="0B3FBC4F" w14:textId="77777777" w:rsidR="00B405F6" w:rsidRPr="00000276" w:rsidRDefault="00B405F6" w:rsidP="00B405F6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18"/>
                <w:szCs w:val="18"/>
              </w:rPr>
            </w:pPr>
            <w:r w:rsidRPr="00000276">
              <w:rPr>
                <w:rFonts w:ascii="DejaVu Sans Condensed" w:hAnsi="DejaVu Sans Condensed" w:cs="DejaVu Sans Condensed"/>
                <w:sz w:val="18"/>
                <w:szCs w:val="18"/>
              </w:rPr>
              <w:t>Z wykonawcą, który przedłoży najkorzystniejszą ofertę, zostanie zawarta umowa na wykonanie zamówienia.</w:t>
            </w:r>
          </w:p>
          <w:p w14:paraId="747BAD89" w14:textId="2727E2B1" w:rsidR="001A100E" w:rsidRPr="00583B35" w:rsidRDefault="00B405F6" w:rsidP="00B405F6">
            <w:pPr>
              <w:tabs>
                <w:tab w:val="left" w:pos="4500"/>
              </w:tabs>
              <w:spacing w:beforeLines="40" w:before="96" w:afterLines="40" w:after="96"/>
              <w:jc w:val="both"/>
              <w:rPr>
                <w:rFonts w:ascii="DejaVu Sans Condensed" w:hAnsi="DejaVu Sans Condensed" w:cs="DejaVu Sans Condensed"/>
                <w:sz w:val="20"/>
                <w:szCs w:val="20"/>
              </w:rPr>
            </w:pPr>
            <w:r w:rsidRPr="0000027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Informacje o postępowaniu będą zamieszczane na stronie </w:t>
            </w:r>
            <w:hyperlink r:id="rId13" w:history="1">
              <w:r w:rsidRPr="001010BF">
                <w:rPr>
                  <w:rStyle w:val="Hipercze"/>
                  <w:sz w:val="20"/>
                </w:rPr>
                <w:t>https://tpn.gov.pl/bip/zamowienia-publiczne-ponizej-130-000-00-zl</w:t>
              </w:r>
            </w:hyperlink>
            <w:r>
              <w:t xml:space="preserve"> </w:t>
            </w:r>
            <w:r w:rsidRPr="00000276">
              <w:rPr>
                <w:rFonts w:ascii="DejaVu Sans Condensed" w:hAnsi="DejaVu Sans Condensed" w:cs="DejaVu Sans Condensed"/>
                <w:sz w:val="18"/>
                <w:szCs w:val="18"/>
              </w:rPr>
              <w:t xml:space="preserve"> w zakładce „Zamówienia publiczne poniżej 130 000 złotych”.</w:t>
            </w:r>
          </w:p>
        </w:tc>
      </w:tr>
      <w:tr w:rsidR="001A100E" w14:paraId="5EA7085B" w14:textId="77777777" w:rsidTr="00703BCF">
        <w:trPr>
          <w:trHeight w:hRule="exact" w:val="786"/>
        </w:trPr>
        <w:tc>
          <w:tcPr>
            <w:tcW w:w="2127" w:type="dxa"/>
            <w:vAlign w:val="bottom"/>
          </w:tcPr>
          <w:p w14:paraId="4541392B" w14:textId="5B87549D" w:rsidR="001A100E" w:rsidRPr="00687361" w:rsidRDefault="001A100E" w:rsidP="00B405F6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b/>
                <w:bCs/>
                <w:sz w:val="20"/>
                <w:szCs w:val="20"/>
              </w:rPr>
            </w:pPr>
            <w:r w:rsidRPr="00FA10B8">
              <w:rPr>
                <w:rFonts w:ascii="DejaVu Sans Condensed" w:hAnsi="DejaVu Sans Condensed" w:cs="DejaVu Sans Condensed"/>
                <w:b/>
                <w:bCs/>
                <w:sz w:val="20"/>
                <w:szCs w:val="20"/>
              </w:rPr>
              <w:lastRenderedPageBreak/>
              <w:t xml:space="preserve">Zakopane, </w:t>
            </w:r>
            <w:r w:rsidR="00703BCF">
              <w:rPr>
                <w:rFonts w:ascii="DejaVu Sans Condensed" w:hAnsi="DejaVu Sans Condensed" w:cs="DejaVu Sans Condensed"/>
                <w:b/>
                <w:bCs/>
                <w:sz w:val="20"/>
                <w:szCs w:val="20"/>
              </w:rPr>
              <w:t>grudzień</w:t>
            </w:r>
            <w:r w:rsidR="005229A7">
              <w:rPr>
                <w:rFonts w:ascii="DejaVu Sans Condensed" w:hAnsi="DejaVu Sans Condensed" w:cs="DejaVu Sans Condensed"/>
                <w:b/>
                <w:bCs/>
                <w:sz w:val="20"/>
                <w:szCs w:val="20"/>
              </w:rPr>
              <w:t xml:space="preserve"> </w:t>
            </w:r>
            <w:r w:rsidR="00B405F6">
              <w:rPr>
                <w:rFonts w:ascii="DejaVu Sans Condensed" w:hAnsi="DejaVu Sans Condensed" w:cs="DejaVu Sans Condensed"/>
                <w:b/>
                <w:bCs/>
                <w:sz w:val="20"/>
                <w:szCs w:val="20"/>
              </w:rPr>
              <w:t>202</w:t>
            </w:r>
            <w:r w:rsidR="005229A7">
              <w:rPr>
                <w:rFonts w:ascii="DejaVu Sans Condensed" w:hAnsi="DejaVu Sans Condensed" w:cs="DejaVu Sans Condensed"/>
                <w:b/>
                <w:bCs/>
                <w:sz w:val="20"/>
                <w:szCs w:val="20"/>
              </w:rPr>
              <w:t>5</w:t>
            </w:r>
            <w:r w:rsidRPr="00FA10B8">
              <w:rPr>
                <w:rFonts w:ascii="DejaVu Sans Condensed" w:hAnsi="DejaVu Sans Condensed" w:cs="DejaVu Sans Condensed"/>
                <w:b/>
                <w:bCs/>
                <w:sz w:val="20"/>
                <w:szCs w:val="20"/>
              </w:rPr>
              <w:t xml:space="preserve"> r.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3B0E78" w14:textId="77777777" w:rsidR="001A100E" w:rsidRPr="00687361" w:rsidRDefault="001A100E" w:rsidP="001A100E">
            <w:pPr>
              <w:tabs>
                <w:tab w:val="left" w:pos="4500"/>
              </w:tabs>
              <w:spacing w:beforeLines="40" w:before="96" w:afterLines="40" w:after="96"/>
              <w:rPr>
                <w:rFonts w:ascii="DejaVu Sans Condensed" w:hAnsi="DejaVu Sans Condensed" w:cs="DejaVu Sans Condensed"/>
                <w:sz w:val="20"/>
                <w:szCs w:val="20"/>
              </w:rPr>
            </w:pPr>
          </w:p>
        </w:tc>
      </w:tr>
    </w:tbl>
    <w:p w14:paraId="48F86127" w14:textId="77777777" w:rsidR="00D0313E" w:rsidRDefault="00D0313E" w:rsidP="00C4149E">
      <w:pPr>
        <w:tabs>
          <w:tab w:val="left" w:pos="4500"/>
        </w:tabs>
        <w:ind w:left="4500" w:hanging="4500"/>
        <w:rPr>
          <w:rFonts w:ascii="DejaVu Sans Condensed" w:hAnsi="DejaVu Sans Condensed" w:cs="DejaVu Sans Condensed"/>
          <w:sz w:val="20"/>
          <w:szCs w:val="20"/>
        </w:rPr>
      </w:pPr>
    </w:p>
    <w:p w14:paraId="7BB3E3B1" w14:textId="77777777" w:rsidR="007A3157" w:rsidRDefault="00D0313E" w:rsidP="00A25A0A">
      <w:pPr>
        <w:ind w:left="5400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br w:type="page"/>
      </w:r>
    </w:p>
    <w:p w14:paraId="3F32E4ED" w14:textId="77777777" w:rsidR="003760A0" w:rsidRDefault="003760A0" w:rsidP="003760A0">
      <w:pPr>
        <w:ind w:left="2124" w:firstLine="708"/>
        <w:rPr>
          <w:rFonts w:ascii="DejaVu Sans Condensed" w:hAnsi="DejaVu Sans Condensed" w:cs="DejaVu Sans Condensed"/>
          <w:sz w:val="20"/>
          <w:szCs w:val="20"/>
        </w:rPr>
      </w:pPr>
    </w:p>
    <w:p w14:paraId="1E853A08" w14:textId="77777777" w:rsidR="00A25A0A" w:rsidRPr="006E6E2F" w:rsidRDefault="00A25A0A" w:rsidP="003760A0">
      <w:pPr>
        <w:ind w:left="4692" w:firstLine="708"/>
        <w:rPr>
          <w:rFonts w:ascii="DejaVu Sans Condensed" w:hAnsi="DejaVu Sans Condensed" w:cs="DejaVu Sans Condensed"/>
          <w:b/>
          <w:bCs/>
          <w:sz w:val="20"/>
          <w:szCs w:val="20"/>
        </w:rPr>
      </w:pPr>
      <w:r w:rsidRPr="006E6E2F">
        <w:rPr>
          <w:rFonts w:ascii="DejaVu Sans Condensed" w:hAnsi="DejaVu Sans Condensed" w:cs="DejaVu Sans Condensed"/>
          <w:b/>
          <w:bCs/>
          <w:sz w:val="20"/>
          <w:szCs w:val="20"/>
        </w:rPr>
        <w:t xml:space="preserve">Tatrzański Park Narodowy </w:t>
      </w:r>
    </w:p>
    <w:p w14:paraId="781007E4" w14:textId="77777777" w:rsidR="00A25A0A" w:rsidRPr="006E6E2F" w:rsidRDefault="00A25A0A" w:rsidP="00A25A0A">
      <w:pPr>
        <w:ind w:left="5400"/>
        <w:rPr>
          <w:rFonts w:ascii="DejaVu Sans Condensed" w:hAnsi="DejaVu Sans Condensed" w:cs="DejaVu Sans Condensed"/>
          <w:b/>
          <w:bCs/>
          <w:sz w:val="20"/>
          <w:szCs w:val="20"/>
        </w:rPr>
      </w:pPr>
      <w:r w:rsidRPr="006E6E2F">
        <w:rPr>
          <w:rFonts w:ascii="DejaVu Sans Condensed" w:hAnsi="DejaVu Sans Condensed" w:cs="DejaVu Sans Condensed"/>
          <w:b/>
          <w:bCs/>
          <w:sz w:val="20"/>
          <w:szCs w:val="20"/>
        </w:rPr>
        <w:t>Kuźnice 1</w:t>
      </w:r>
    </w:p>
    <w:p w14:paraId="1A0B9E81" w14:textId="77777777" w:rsidR="00A25A0A" w:rsidRPr="006E6E2F" w:rsidRDefault="00A25A0A" w:rsidP="00A25A0A">
      <w:pPr>
        <w:ind w:left="5400"/>
        <w:rPr>
          <w:rFonts w:ascii="DejaVu Sans Condensed" w:hAnsi="DejaVu Sans Condensed" w:cs="DejaVu Sans Condensed"/>
          <w:b/>
          <w:bCs/>
          <w:sz w:val="20"/>
          <w:szCs w:val="20"/>
        </w:rPr>
      </w:pPr>
      <w:r w:rsidRPr="006E6E2F">
        <w:rPr>
          <w:rFonts w:ascii="DejaVu Sans Condensed" w:hAnsi="DejaVu Sans Condensed" w:cs="DejaVu Sans Condensed"/>
          <w:b/>
          <w:bCs/>
          <w:sz w:val="20"/>
          <w:szCs w:val="20"/>
        </w:rPr>
        <w:t>34-500 Zakopane</w:t>
      </w:r>
    </w:p>
    <w:p w14:paraId="4ACC8B43" w14:textId="77777777" w:rsidR="00A25A0A" w:rsidRDefault="00A25A0A" w:rsidP="00A25A0A">
      <w:pPr>
        <w:rPr>
          <w:rFonts w:ascii="DejaVu Sans Condensed" w:hAnsi="DejaVu Sans Condensed" w:cs="DejaVu Sans Condensed"/>
          <w:sz w:val="20"/>
          <w:szCs w:val="20"/>
        </w:rPr>
      </w:pPr>
    </w:p>
    <w:p w14:paraId="24075F5C" w14:textId="77777777" w:rsidR="00A25A0A" w:rsidRDefault="00A25A0A" w:rsidP="00A25A0A">
      <w:pPr>
        <w:rPr>
          <w:rFonts w:ascii="DejaVu Sans Condensed" w:hAnsi="DejaVu Sans Condensed" w:cs="DejaVu Sans Condensed"/>
          <w:sz w:val="20"/>
          <w:szCs w:val="20"/>
        </w:rPr>
      </w:pPr>
    </w:p>
    <w:p w14:paraId="49E213FA" w14:textId="77777777" w:rsidR="00A25A0A" w:rsidRPr="006E6E2F" w:rsidRDefault="00A25A0A" w:rsidP="00A25A0A">
      <w:pPr>
        <w:jc w:val="center"/>
        <w:rPr>
          <w:rFonts w:ascii="DejaVu Sans Condensed" w:hAnsi="DejaVu Sans Condensed" w:cs="DejaVu Sans Condensed"/>
          <w:b/>
          <w:bCs/>
          <w:sz w:val="20"/>
          <w:szCs w:val="20"/>
        </w:rPr>
      </w:pPr>
      <w:r w:rsidRPr="006E6E2F">
        <w:rPr>
          <w:rFonts w:ascii="DejaVu Sans Condensed" w:hAnsi="DejaVu Sans Condensed" w:cs="DejaVu Sans Condensed"/>
          <w:b/>
          <w:bCs/>
          <w:sz w:val="20"/>
          <w:szCs w:val="20"/>
        </w:rPr>
        <w:t>FORMULARZ OFERTOWY</w:t>
      </w:r>
    </w:p>
    <w:p w14:paraId="01254992" w14:textId="77777777" w:rsidR="00A25A0A" w:rsidRDefault="00A25A0A" w:rsidP="00A25A0A">
      <w:pPr>
        <w:rPr>
          <w:rFonts w:ascii="DejaVu Sans Condensed" w:hAnsi="DejaVu Sans Condensed" w:cs="DejaVu Sans Condensed"/>
          <w:sz w:val="20"/>
          <w:szCs w:val="20"/>
        </w:rPr>
      </w:pPr>
    </w:p>
    <w:p w14:paraId="0E842129" w14:textId="77777777" w:rsidR="00A25A0A" w:rsidRPr="00EE122D" w:rsidRDefault="00A25A0A" w:rsidP="00A25A0A">
      <w:pPr>
        <w:rPr>
          <w:rFonts w:ascii="DejaVu Sans Condensed" w:hAnsi="DejaVu Sans Condensed" w:cs="DejaVu Sans Condensed"/>
          <w:sz w:val="20"/>
          <w:szCs w:val="20"/>
        </w:rPr>
      </w:pPr>
      <w:r w:rsidRPr="00EE122D">
        <w:rPr>
          <w:rFonts w:ascii="DejaVu Sans Condensed" w:hAnsi="DejaVu Sans Condensed" w:cs="DejaVu Sans Condensed"/>
          <w:sz w:val="20"/>
          <w:szCs w:val="20"/>
        </w:rPr>
        <w:t>Nazwa</w:t>
      </w:r>
      <w:r w:rsidR="003760A0">
        <w:rPr>
          <w:rFonts w:ascii="DejaVu Sans Condensed" w:hAnsi="DejaVu Sans Condensed" w:cs="DejaVu Sans Condensed"/>
          <w:sz w:val="20"/>
          <w:szCs w:val="20"/>
        </w:rPr>
        <w:t>:</w:t>
      </w:r>
      <w:r w:rsidR="008C3C71">
        <w:rPr>
          <w:rFonts w:ascii="DejaVu Sans Condensed" w:hAnsi="DejaVu Sans Condensed" w:cs="DejaVu Sans Condensed"/>
          <w:sz w:val="20"/>
          <w:szCs w:val="20"/>
        </w:rPr>
        <w:t xml:space="preserve"> </w:t>
      </w:r>
    </w:p>
    <w:p w14:paraId="7DF8E16E" w14:textId="77777777" w:rsidR="00A25A0A" w:rsidRPr="00EE122D" w:rsidRDefault="00A25A0A" w:rsidP="00A25A0A">
      <w:pPr>
        <w:rPr>
          <w:rFonts w:ascii="DejaVu Sans Condensed" w:hAnsi="DejaVu Sans Condensed" w:cs="DejaVu Sans Condensed"/>
          <w:sz w:val="20"/>
          <w:szCs w:val="20"/>
        </w:rPr>
      </w:pPr>
      <w:r w:rsidRPr="00EE122D">
        <w:rPr>
          <w:rFonts w:ascii="DejaVu Sans Condensed" w:hAnsi="DejaVu Sans Condensed" w:cs="DejaVu Sans Condensed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4FED45DD" w14:textId="77777777" w:rsidR="00A25A0A" w:rsidRPr="00EE122D" w:rsidRDefault="00A25A0A" w:rsidP="00A25A0A">
      <w:pPr>
        <w:rPr>
          <w:rFonts w:ascii="DejaVu Sans Condensed" w:hAnsi="DejaVu Sans Condensed" w:cs="DejaVu Sans Condensed"/>
          <w:sz w:val="20"/>
          <w:szCs w:val="20"/>
        </w:rPr>
      </w:pPr>
      <w:r w:rsidRPr="00EE122D">
        <w:rPr>
          <w:rFonts w:ascii="DejaVu Sans Condensed" w:hAnsi="DejaVu Sans Condensed" w:cs="DejaVu Sans Condensed"/>
          <w:sz w:val="20"/>
          <w:szCs w:val="20"/>
        </w:rPr>
        <w:t>Siedziba</w:t>
      </w:r>
      <w:r w:rsidR="003760A0">
        <w:rPr>
          <w:rFonts w:ascii="DejaVu Sans Condensed" w:hAnsi="DejaVu Sans Condensed" w:cs="DejaVu Sans Condensed"/>
          <w:sz w:val="20"/>
          <w:szCs w:val="20"/>
        </w:rPr>
        <w:t>:</w:t>
      </w:r>
    </w:p>
    <w:p w14:paraId="5C9E0C1F" w14:textId="77777777" w:rsidR="00A25A0A" w:rsidRPr="00EE122D" w:rsidRDefault="00A25A0A" w:rsidP="00A25A0A">
      <w:pPr>
        <w:rPr>
          <w:rFonts w:ascii="DejaVu Sans Condensed" w:hAnsi="DejaVu Sans Condensed" w:cs="DejaVu Sans Condensed"/>
          <w:sz w:val="20"/>
          <w:szCs w:val="20"/>
        </w:rPr>
      </w:pPr>
      <w:r w:rsidRPr="00EE122D">
        <w:rPr>
          <w:rFonts w:ascii="DejaVu Sans Condensed" w:hAnsi="DejaVu Sans Condensed" w:cs="DejaVu Sans Condensed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3643DD20" w14:textId="77777777" w:rsidR="00A25A0A" w:rsidRPr="003A4E07" w:rsidRDefault="00A25A0A" w:rsidP="00A25A0A">
      <w:pPr>
        <w:rPr>
          <w:rFonts w:ascii="DejaVu Sans Condensed" w:hAnsi="DejaVu Sans Condensed" w:cs="DejaVu Sans Condensed"/>
          <w:sz w:val="20"/>
          <w:szCs w:val="20"/>
        </w:rPr>
      </w:pPr>
      <w:r w:rsidRPr="003A4E07">
        <w:rPr>
          <w:rFonts w:ascii="DejaVu Sans Condensed" w:hAnsi="DejaVu Sans Condensed" w:cs="DejaVu Sans Condensed"/>
          <w:sz w:val="20"/>
          <w:szCs w:val="20"/>
        </w:rPr>
        <w:t>Nr tel.</w:t>
      </w:r>
      <w:r w:rsidR="003760A0">
        <w:rPr>
          <w:rFonts w:ascii="DejaVu Sans Condensed" w:hAnsi="DejaVu Sans Condensed" w:cs="DejaVu Sans Condensed"/>
          <w:sz w:val="20"/>
          <w:szCs w:val="20"/>
        </w:rPr>
        <w:t>:</w:t>
      </w:r>
    </w:p>
    <w:p w14:paraId="6486E2A0" w14:textId="77777777" w:rsidR="00A25A0A" w:rsidRPr="003A4E07" w:rsidRDefault="00A25A0A" w:rsidP="00A25A0A">
      <w:pPr>
        <w:rPr>
          <w:rFonts w:ascii="DejaVu Sans Condensed" w:hAnsi="DejaVu Sans Condensed" w:cs="DejaVu Sans Condensed"/>
          <w:sz w:val="20"/>
          <w:szCs w:val="20"/>
        </w:rPr>
      </w:pPr>
      <w:r w:rsidRPr="003A4E07">
        <w:rPr>
          <w:rFonts w:ascii="DejaVu Sans Condensed" w:hAnsi="DejaVu Sans Condensed" w:cs="DejaVu Sans Condensed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25B0F156" w14:textId="77777777" w:rsidR="00A25A0A" w:rsidRPr="003A4E07" w:rsidRDefault="00A25A0A" w:rsidP="00A25A0A">
      <w:pPr>
        <w:rPr>
          <w:rFonts w:ascii="DejaVu Sans Condensed" w:hAnsi="DejaVu Sans Condensed" w:cs="DejaVu Sans Condensed"/>
          <w:sz w:val="20"/>
          <w:szCs w:val="20"/>
        </w:rPr>
      </w:pPr>
    </w:p>
    <w:p w14:paraId="10274896" w14:textId="77777777" w:rsidR="00A25A0A" w:rsidRPr="003A4E07" w:rsidRDefault="00A25A0A" w:rsidP="00A25A0A">
      <w:pPr>
        <w:rPr>
          <w:rFonts w:ascii="DejaVu Sans Condensed" w:hAnsi="DejaVu Sans Condensed" w:cs="DejaVu Sans Condensed"/>
          <w:sz w:val="20"/>
          <w:szCs w:val="20"/>
        </w:rPr>
      </w:pPr>
      <w:r w:rsidRPr="003A4E07">
        <w:rPr>
          <w:rFonts w:ascii="DejaVu Sans Condensed" w:hAnsi="DejaVu Sans Condensed" w:cs="DejaVu Sans Condensed"/>
          <w:sz w:val="20"/>
          <w:szCs w:val="20"/>
        </w:rPr>
        <w:t>Adres e-mail</w:t>
      </w:r>
      <w:r w:rsidR="003760A0">
        <w:rPr>
          <w:rFonts w:ascii="DejaVu Sans Condensed" w:hAnsi="DejaVu Sans Condensed" w:cs="DejaVu Sans Condensed"/>
          <w:sz w:val="20"/>
          <w:szCs w:val="20"/>
        </w:rPr>
        <w:t xml:space="preserve">  </w:t>
      </w:r>
      <w:r w:rsidR="003760A0" w:rsidRPr="003760A0">
        <w:rPr>
          <w:rFonts w:ascii="DejaVu Sans Condensed" w:hAnsi="DejaVu Sans Condensed" w:cs="DejaVu Sans Condensed"/>
          <w:b/>
          <w:sz w:val="20"/>
          <w:szCs w:val="20"/>
        </w:rPr>
        <w:t>(podanie adresu email jest obligatoryjne</w:t>
      </w:r>
      <w:r w:rsidR="003760A0">
        <w:rPr>
          <w:rFonts w:ascii="DejaVu Sans Condensed" w:hAnsi="DejaVu Sans Condensed" w:cs="DejaVu Sans Condensed"/>
          <w:sz w:val="20"/>
          <w:szCs w:val="20"/>
        </w:rPr>
        <w:t>)</w:t>
      </w:r>
      <w:r w:rsidRPr="003A4E07">
        <w:rPr>
          <w:rFonts w:ascii="DejaVu Sans Condensed" w:hAnsi="DejaVu Sans Condensed" w:cs="DejaVu Sans Condensed"/>
          <w:sz w:val="20"/>
          <w:szCs w:val="20"/>
        </w:rPr>
        <w:t>......................................</w:t>
      </w:r>
      <w:r w:rsidR="003760A0">
        <w:rPr>
          <w:rFonts w:ascii="DejaVu Sans Condensed" w:hAnsi="DejaVu Sans Condensed" w:cs="DejaVu Sans Condensed"/>
          <w:sz w:val="20"/>
          <w:szCs w:val="20"/>
        </w:rPr>
        <w:t>..........................</w:t>
      </w:r>
    </w:p>
    <w:p w14:paraId="4E185BE3" w14:textId="77777777" w:rsidR="00A25A0A" w:rsidRPr="00EE122D" w:rsidRDefault="00A25A0A" w:rsidP="00A25A0A">
      <w:pPr>
        <w:rPr>
          <w:rFonts w:ascii="DejaVu Sans Condensed" w:hAnsi="DejaVu Sans Condensed" w:cs="DejaVu Sans Condensed"/>
          <w:sz w:val="20"/>
          <w:szCs w:val="20"/>
        </w:rPr>
      </w:pPr>
    </w:p>
    <w:p w14:paraId="1789F28D" w14:textId="77777777" w:rsidR="00A25A0A" w:rsidRPr="00EE122D" w:rsidRDefault="00A25A0A" w:rsidP="00A25A0A">
      <w:pPr>
        <w:rPr>
          <w:rFonts w:ascii="DejaVu Sans Condensed" w:hAnsi="DejaVu Sans Condensed" w:cs="DejaVu Sans Condensed"/>
          <w:sz w:val="20"/>
          <w:szCs w:val="20"/>
        </w:rPr>
      </w:pPr>
      <w:r w:rsidRPr="00EE122D">
        <w:rPr>
          <w:rFonts w:ascii="DejaVu Sans Condensed" w:hAnsi="DejaVu Sans Condensed" w:cs="DejaVu Sans Condensed"/>
          <w:sz w:val="20"/>
          <w:szCs w:val="20"/>
        </w:rPr>
        <w:t>NIP..................................................   REGON....................................................................................</w:t>
      </w:r>
    </w:p>
    <w:p w14:paraId="222AD1F5" w14:textId="77777777" w:rsidR="00A25A0A" w:rsidRDefault="00A25A0A" w:rsidP="00A25A0A">
      <w:pPr>
        <w:jc w:val="both"/>
        <w:rPr>
          <w:rFonts w:ascii="DejaVu Sans Condensed" w:hAnsi="DejaVu Sans Condensed" w:cs="DejaVu Sans Condensed"/>
          <w:sz w:val="20"/>
          <w:szCs w:val="20"/>
        </w:rPr>
      </w:pPr>
    </w:p>
    <w:p w14:paraId="5FC56976" w14:textId="77777777" w:rsidR="00A25A0A" w:rsidRDefault="00A25A0A" w:rsidP="00A25A0A">
      <w:pPr>
        <w:jc w:val="both"/>
        <w:rPr>
          <w:rFonts w:ascii="DejaVu Sans Condensed" w:hAnsi="DejaVu Sans Condensed" w:cs="DejaVu Sans Condensed"/>
          <w:sz w:val="20"/>
          <w:szCs w:val="20"/>
        </w:rPr>
      </w:pPr>
    </w:p>
    <w:p w14:paraId="336BBC51" w14:textId="77777777" w:rsidR="00A25A0A" w:rsidRDefault="00A25A0A" w:rsidP="00A25A0A">
      <w:pPr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W odpowiedzi na ogłoszenie składam ofertę na:</w:t>
      </w:r>
    </w:p>
    <w:p w14:paraId="47245135" w14:textId="77777777" w:rsidR="00A25A0A" w:rsidRDefault="00A25A0A" w:rsidP="00A25A0A">
      <w:pPr>
        <w:jc w:val="both"/>
        <w:rPr>
          <w:rFonts w:ascii="DejaVu Sans Condensed" w:hAnsi="DejaVu Sans Condensed" w:cs="DejaVu Sans Condensed"/>
          <w:sz w:val="20"/>
          <w:szCs w:val="20"/>
        </w:rPr>
      </w:pPr>
    </w:p>
    <w:p w14:paraId="4904C240" w14:textId="39778B05" w:rsidR="00703BCF" w:rsidRPr="001A31BB" w:rsidRDefault="00060C4F" w:rsidP="00703BCF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60C4F">
        <w:rPr>
          <w:rFonts w:ascii="DejaVu Sans Condensed" w:hAnsi="DejaVu Sans Condensed" w:cs="DejaVu Sans Condensed"/>
          <w:b/>
          <w:bCs/>
          <w:sz w:val="20"/>
          <w:szCs w:val="20"/>
        </w:rPr>
        <w:t>Zakup 2</w:t>
      </w:r>
      <w:r w:rsidR="00703BCF">
        <w:rPr>
          <w:rFonts w:ascii="DejaVu Sans Condensed" w:hAnsi="DejaVu Sans Condensed" w:cs="DejaVu Sans Condensed"/>
          <w:b/>
          <w:bCs/>
          <w:sz w:val="20"/>
          <w:szCs w:val="20"/>
        </w:rPr>
        <w:t>9</w:t>
      </w:r>
      <w:r w:rsidRPr="00060C4F">
        <w:rPr>
          <w:rFonts w:ascii="DejaVu Sans Condensed" w:hAnsi="DejaVu Sans Condensed" w:cs="DejaVu Sans Condensed"/>
          <w:b/>
          <w:bCs/>
          <w:sz w:val="20"/>
          <w:szCs w:val="20"/>
        </w:rPr>
        <w:t xml:space="preserve"> szt. </w:t>
      </w:r>
      <w:proofErr w:type="spellStart"/>
      <w:r w:rsidRPr="00060C4F">
        <w:rPr>
          <w:rFonts w:ascii="DejaVu Sans Condensed" w:hAnsi="DejaVu Sans Condensed" w:cs="DejaVu Sans Condensed"/>
          <w:b/>
          <w:bCs/>
          <w:sz w:val="20"/>
          <w:szCs w:val="20"/>
        </w:rPr>
        <w:t>fotopułapek</w:t>
      </w:r>
      <w:proofErr w:type="spellEnd"/>
      <w:r w:rsidRPr="00060C4F">
        <w:rPr>
          <w:rFonts w:ascii="DejaVu Sans Condensed" w:hAnsi="DejaVu Sans Condensed" w:cs="DejaVu Sans Condensed"/>
          <w:b/>
          <w:bCs/>
          <w:sz w:val="20"/>
          <w:szCs w:val="20"/>
        </w:rPr>
        <w:t xml:space="preserve"> wraz z osprzętem.</w:t>
      </w:r>
      <w:r w:rsidR="00703BCF" w:rsidRPr="00703BC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20"/>
        <w:gridCol w:w="4875"/>
        <w:gridCol w:w="709"/>
        <w:gridCol w:w="830"/>
        <w:gridCol w:w="944"/>
        <w:gridCol w:w="1186"/>
      </w:tblGrid>
      <w:tr w:rsidR="00703BCF" w14:paraId="7E51AEEA" w14:textId="77777777" w:rsidTr="00934D70">
        <w:tc>
          <w:tcPr>
            <w:tcW w:w="28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AC327B5" w14:textId="77777777" w:rsidR="00703BCF" w:rsidRDefault="00703BCF" w:rsidP="00934D70">
            <w:pPr>
              <w:pStyle w:val="Zawartotabeli"/>
              <w:spacing w:line="25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268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BD74078" w14:textId="77777777" w:rsidR="00703BCF" w:rsidRDefault="00703BCF" w:rsidP="00934D70">
            <w:pPr>
              <w:pStyle w:val="Zawartotabeli"/>
              <w:spacing w:line="25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Przedmiot zamówienia</w:t>
            </w:r>
          </w:p>
        </w:tc>
        <w:tc>
          <w:tcPr>
            <w:tcW w:w="39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D0FCC8" w14:textId="77777777" w:rsidR="00703BCF" w:rsidRDefault="00703BCF" w:rsidP="00934D70">
            <w:pPr>
              <w:pStyle w:val="Zawartotabeli"/>
              <w:spacing w:line="25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Ilość</w:t>
            </w:r>
          </w:p>
        </w:tc>
        <w:tc>
          <w:tcPr>
            <w:tcW w:w="45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7E5F8A" w14:textId="77777777" w:rsidR="00703BCF" w:rsidRDefault="00703BCF" w:rsidP="00934D70">
            <w:pPr>
              <w:pStyle w:val="Zawartotabeli"/>
              <w:spacing w:line="25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Cena netto</w:t>
            </w:r>
          </w:p>
        </w:tc>
        <w:tc>
          <w:tcPr>
            <w:tcW w:w="521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243E00" w14:textId="77777777" w:rsidR="00703BCF" w:rsidRDefault="00703BCF" w:rsidP="00934D70">
            <w:pPr>
              <w:pStyle w:val="Zawartotabeli"/>
              <w:spacing w:line="25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Cena brutto</w:t>
            </w:r>
          </w:p>
        </w:tc>
        <w:tc>
          <w:tcPr>
            <w:tcW w:w="65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6B4C0F" w14:textId="77777777" w:rsidR="00703BCF" w:rsidRDefault="00703BCF" w:rsidP="00934D70">
            <w:pPr>
              <w:pStyle w:val="Zawartotabeli"/>
              <w:spacing w:line="25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Wartość brutto</w:t>
            </w:r>
          </w:p>
        </w:tc>
      </w:tr>
      <w:tr w:rsidR="00703BCF" w14:paraId="370E24CF" w14:textId="77777777" w:rsidTr="00934D70">
        <w:tc>
          <w:tcPr>
            <w:tcW w:w="28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1EB0548D" w14:textId="77777777" w:rsidR="00703BCF" w:rsidRDefault="00703BCF" w:rsidP="00934D70">
            <w:pPr>
              <w:pStyle w:val="Zawartotabeli"/>
              <w:spacing w:line="25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268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6DA85D57" w14:textId="77777777" w:rsidR="00703BCF" w:rsidRDefault="00703BCF" w:rsidP="00934D70">
            <w:pPr>
              <w:pStyle w:val="Zawartotabeli"/>
              <w:spacing w:line="256" w:lineRule="auto"/>
              <w:rPr>
                <w:rFonts w:asciiTheme="majorHAnsi" w:hAnsiTheme="majorHAnsi" w:cstheme="majorHAnsi"/>
                <w:sz w:val="22"/>
                <w:szCs w:val="22"/>
              </w:rPr>
            </w:pPr>
            <w:proofErr w:type="spellStart"/>
            <w:r>
              <w:rPr>
                <w:rFonts w:asciiTheme="majorHAnsi" w:hAnsiTheme="majorHAnsi" w:cstheme="majorHAnsi"/>
                <w:sz w:val="22"/>
                <w:szCs w:val="22"/>
              </w:rPr>
              <w:t>Fotopułapki</w:t>
            </w:r>
            <w:proofErr w:type="spellEnd"/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39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11D4AE" w14:textId="2CD33043" w:rsidR="00703BCF" w:rsidRDefault="00703BCF" w:rsidP="00934D70">
            <w:pPr>
              <w:pStyle w:val="Zawartotabeli"/>
              <w:spacing w:line="256" w:lineRule="auto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9</w:t>
            </w:r>
          </w:p>
        </w:tc>
        <w:tc>
          <w:tcPr>
            <w:tcW w:w="45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18FDA4" w14:textId="77777777" w:rsidR="00703BCF" w:rsidRDefault="00703BCF" w:rsidP="00934D70">
            <w:pPr>
              <w:pStyle w:val="Zawartotabeli"/>
              <w:spacing w:line="256" w:lineRule="auto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73BBE" w14:textId="77777777" w:rsidR="00703BCF" w:rsidRDefault="00703BCF" w:rsidP="00934D70">
            <w:pPr>
              <w:pStyle w:val="Zawartotabeli"/>
              <w:spacing w:line="256" w:lineRule="auto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BC695" w14:textId="77777777" w:rsidR="00703BCF" w:rsidRDefault="00703BCF" w:rsidP="00934D70">
            <w:pPr>
              <w:pStyle w:val="Zawartotabeli"/>
              <w:spacing w:line="256" w:lineRule="auto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03BCF" w14:paraId="05F3B5AE" w14:textId="77777777" w:rsidTr="00934D70">
        <w:tc>
          <w:tcPr>
            <w:tcW w:w="28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4A6FB82" w14:textId="77777777" w:rsidR="00703BCF" w:rsidRDefault="00703BCF" w:rsidP="00934D70">
            <w:pPr>
              <w:pStyle w:val="Zawartotabeli"/>
              <w:spacing w:line="25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268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50B69B2" w14:textId="77777777" w:rsidR="00703BCF" w:rsidRDefault="00703BCF" w:rsidP="00934D70">
            <w:pPr>
              <w:spacing w:line="259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B1FF9">
              <w:rPr>
                <w:rFonts w:asciiTheme="minorHAnsi" w:hAnsiTheme="minorHAnsi" w:cstheme="minorHAnsi"/>
                <w:sz w:val="22"/>
                <w:szCs w:val="22"/>
              </w:rPr>
              <w:t xml:space="preserve">Akumulatorki AA </w:t>
            </w:r>
            <w:proofErr w:type="spellStart"/>
            <w:r w:rsidRPr="003B1FF9">
              <w:rPr>
                <w:rFonts w:asciiTheme="minorHAnsi" w:hAnsiTheme="minorHAnsi" w:cstheme="minorHAnsi"/>
                <w:sz w:val="22"/>
                <w:szCs w:val="22"/>
              </w:rPr>
              <w:t>NiMH</w:t>
            </w:r>
            <w:proofErr w:type="spellEnd"/>
          </w:p>
        </w:tc>
        <w:tc>
          <w:tcPr>
            <w:tcW w:w="39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E27F5F" w14:textId="010A2062" w:rsidR="00703BCF" w:rsidRDefault="00703BCF" w:rsidP="00934D70">
            <w:pPr>
              <w:pStyle w:val="Zawartotabeli"/>
              <w:spacing w:line="256" w:lineRule="auto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64</w:t>
            </w:r>
          </w:p>
        </w:tc>
        <w:tc>
          <w:tcPr>
            <w:tcW w:w="45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3D31B6" w14:textId="77777777" w:rsidR="00703BCF" w:rsidRDefault="00703BCF" w:rsidP="00934D70">
            <w:pPr>
              <w:pStyle w:val="Zawartotabeli"/>
              <w:spacing w:line="256" w:lineRule="auto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8D090" w14:textId="77777777" w:rsidR="00703BCF" w:rsidRDefault="00703BCF" w:rsidP="00934D70">
            <w:pPr>
              <w:pStyle w:val="Zawartotabeli"/>
              <w:spacing w:line="256" w:lineRule="auto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55D5B0" w14:textId="77777777" w:rsidR="00703BCF" w:rsidRDefault="00703BCF" w:rsidP="00934D70">
            <w:pPr>
              <w:pStyle w:val="Zawartotabeli"/>
              <w:spacing w:line="256" w:lineRule="auto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03BCF" w14:paraId="092AC821" w14:textId="77777777" w:rsidTr="00934D70">
        <w:tc>
          <w:tcPr>
            <w:tcW w:w="28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18D8789" w14:textId="77777777" w:rsidR="00703BCF" w:rsidRDefault="00703BCF" w:rsidP="00934D70">
            <w:pPr>
              <w:pStyle w:val="Zawartotabeli"/>
              <w:spacing w:line="25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268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5D957CDE" w14:textId="77777777" w:rsidR="00703BCF" w:rsidRPr="00652444" w:rsidRDefault="00703BCF" w:rsidP="00934D70">
            <w:pPr>
              <w:pStyle w:val="Zawartotabeli"/>
              <w:spacing w:line="256" w:lineRule="auto"/>
              <w:rPr>
                <w:rFonts w:asciiTheme="majorHAnsi" w:hAnsiTheme="majorHAnsi" w:cstheme="maj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Pr="001A31BB">
              <w:rPr>
                <w:rFonts w:asciiTheme="minorHAnsi" w:hAnsiTheme="minorHAnsi" w:cstheme="minorHAnsi"/>
                <w:sz w:val="22"/>
                <w:szCs w:val="22"/>
              </w:rPr>
              <w:t>arty SDHC</w:t>
            </w:r>
          </w:p>
        </w:tc>
        <w:tc>
          <w:tcPr>
            <w:tcW w:w="39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E43248" w14:textId="4133DE60" w:rsidR="00703BCF" w:rsidRDefault="00703BCF" w:rsidP="00934D70">
            <w:pPr>
              <w:pStyle w:val="Zawartotabeli"/>
              <w:spacing w:line="256" w:lineRule="auto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58</w:t>
            </w:r>
          </w:p>
        </w:tc>
        <w:tc>
          <w:tcPr>
            <w:tcW w:w="45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69C1A2" w14:textId="77777777" w:rsidR="00703BCF" w:rsidRDefault="00703BCF" w:rsidP="00934D70">
            <w:pPr>
              <w:pStyle w:val="Zawartotabeli"/>
              <w:spacing w:line="256" w:lineRule="auto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636A7" w14:textId="77777777" w:rsidR="00703BCF" w:rsidRDefault="00703BCF" w:rsidP="00934D70">
            <w:pPr>
              <w:pStyle w:val="Zawartotabeli"/>
              <w:spacing w:line="256" w:lineRule="auto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B4D21" w14:textId="77777777" w:rsidR="00703BCF" w:rsidRDefault="00703BCF" w:rsidP="00934D70">
            <w:pPr>
              <w:pStyle w:val="Zawartotabeli"/>
              <w:spacing w:line="256" w:lineRule="auto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03BCF" w14:paraId="11E1776B" w14:textId="77777777" w:rsidTr="00934D70">
        <w:tc>
          <w:tcPr>
            <w:tcW w:w="287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494C44FF" w14:textId="77777777" w:rsidR="00703BCF" w:rsidRDefault="00703BCF" w:rsidP="00934D70">
            <w:pPr>
              <w:pStyle w:val="Zawartotabeli"/>
              <w:spacing w:line="256" w:lineRule="auto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268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DFFCE85" w14:textId="77777777" w:rsidR="00703BCF" w:rsidRPr="003B1FF9" w:rsidRDefault="00703BCF" w:rsidP="00934D70">
            <w:pPr>
              <w:spacing w:line="259" w:lineRule="auto"/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3B1FF9">
              <w:rPr>
                <w:rFonts w:asciiTheme="minorHAnsi" w:hAnsiTheme="minorHAnsi" w:cstheme="minorHAnsi"/>
                <w:sz w:val="22"/>
                <w:szCs w:val="22"/>
              </w:rPr>
              <w:t>Linka zabezpieczająca Master Lock</w:t>
            </w:r>
          </w:p>
        </w:tc>
        <w:tc>
          <w:tcPr>
            <w:tcW w:w="39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A27CAA" w14:textId="1C5DE61F" w:rsidR="00703BCF" w:rsidRDefault="00703BCF" w:rsidP="00934D70">
            <w:pPr>
              <w:pStyle w:val="Zawartotabeli"/>
              <w:spacing w:line="256" w:lineRule="auto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9</w:t>
            </w:r>
          </w:p>
        </w:tc>
        <w:tc>
          <w:tcPr>
            <w:tcW w:w="458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955003" w14:textId="77777777" w:rsidR="00703BCF" w:rsidRDefault="00703BCF" w:rsidP="00934D70">
            <w:pPr>
              <w:pStyle w:val="Zawartotabeli"/>
              <w:spacing w:line="256" w:lineRule="auto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1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B5D27" w14:textId="77777777" w:rsidR="00703BCF" w:rsidRDefault="00703BCF" w:rsidP="00934D70">
            <w:pPr>
              <w:pStyle w:val="Zawartotabeli"/>
              <w:spacing w:line="256" w:lineRule="auto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187BF" w14:textId="77777777" w:rsidR="00703BCF" w:rsidRDefault="00703BCF" w:rsidP="00934D70">
            <w:pPr>
              <w:pStyle w:val="Zawartotabeli"/>
              <w:spacing w:line="256" w:lineRule="auto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703BCF" w14:paraId="09033968" w14:textId="77777777" w:rsidTr="00934D70">
        <w:tc>
          <w:tcPr>
            <w:tcW w:w="297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32D34D8" w14:textId="77777777" w:rsidR="00703BCF" w:rsidRDefault="00703BCF" w:rsidP="00934D70">
            <w:pPr>
              <w:pStyle w:val="Zawartotabeli"/>
              <w:spacing w:line="256" w:lineRule="auto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13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029B" w14:textId="77777777" w:rsidR="00703BCF" w:rsidRDefault="00703BCF" w:rsidP="00934D70">
            <w:pPr>
              <w:pStyle w:val="Zawartotabeli"/>
              <w:spacing w:line="256" w:lineRule="auto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Cena oferty brutto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DE0BC" w14:textId="77777777" w:rsidR="00703BCF" w:rsidRDefault="00703BCF" w:rsidP="00934D70">
            <w:pPr>
              <w:pStyle w:val="Zawartotabeli"/>
              <w:spacing w:line="256" w:lineRule="auto"/>
              <w:jc w:val="right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CEB893B" w14:textId="77777777" w:rsidR="00703BCF" w:rsidRDefault="00703BCF" w:rsidP="00703BCF">
      <w:pPr>
        <w:spacing w:line="360" w:lineRule="auto"/>
        <w:rPr>
          <w:rFonts w:ascii="DejaVu Sans Condensed" w:hAnsi="DejaVu Sans Condensed" w:cs="DejaVu Sans Condensed"/>
          <w:sz w:val="18"/>
          <w:szCs w:val="18"/>
        </w:rPr>
      </w:pPr>
    </w:p>
    <w:p w14:paraId="2C1F4964" w14:textId="24CFA4A1" w:rsidR="00A25A0A" w:rsidRPr="00FA10B8" w:rsidRDefault="00A25A0A" w:rsidP="00703BCF">
      <w:pPr>
        <w:spacing w:line="360" w:lineRule="auto"/>
        <w:rPr>
          <w:rFonts w:ascii="DejaVu Sans Condensed" w:hAnsi="DejaVu Sans Condensed" w:cs="DejaVu Sans Condensed"/>
          <w:sz w:val="18"/>
          <w:szCs w:val="18"/>
        </w:rPr>
      </w:pPr>
      <w:r w:rsidRPr="00FA10B8">
        <w:rPr>
          <w:rFonts w:ascii="DejaVu Sans Condensed" w:hAnsi="DejaVu Sans Condensed" w:cs="DejaVu Sans Condensed"/>
          <w:sz w:val="18"/>
          <w:szCs w:val="18"/>
        </w:rPr>
        <w:t>Ja niżej podpisany oświadczam, że:</w:t>
      </w:r>
    </w:p>
    <w:p w14:paraId="474F3F85" w14:textId="77777777" w:rsidR="00A25A0A" w:rsidRPr="00FA10B8" w:rsidRDefault="00A25A0A" w:rsidP="00A25A0A">
      <w:pPr>
        <w:numPr>
          <w:ilvl w:val="0"/>
          <w:numId w:val="4"/>
        </w:numPr>
        <w:tabs>
          <w:tab w:val="clear" w:pos="284"/>
          <w:tab w:val="num" w:pos="360"/>
        </w:tabs>
        <w:ind w:left="360" w:hanging="360"/>
        <w:jc w:val="both"/>
        <w:rPr>
          <w:rFonts w:ascii="DejaVu Sans Condensed" w:hAnsi="DejaVu Sans Condensed" w:cs="DejaVu Sans Condensed"/>
          <w:sz w:val="18"/>
          <w:szCs w:val="18"/>
        </w:rPr>
      </w:pPr>
      <w:r w:rsidRPr="00FA10B8">
        <w:rPr>
          <w:rFonts w:ascii="DejaVu Sans Condensed" w:hAnsi="DejaVu Sans Condensed" w:cs="DejaVu Sans Condensed"/>
          <w:sz w:val="18"/>
          <w:szCs w:val="18"/>
        </w:rPr>
        <w:t>zapoznałem się z przedmiotem zamówienia i nie wnoszę do niego zastrzeżeń;</w:t>
      </w:r>
    </w:p>
    <w:p w14:paraId="4644A204" w14:textId="77777777" w:rsidR="00A25A0A" w:rsidRPr="00FA10B8" w:rsidRDefault="00A25A0A" w:rsidP="00A25A0A">
      <w:pPr>
        <w:numPr>
          <w:ilvl w:val="0"/>
          <w:numId w:val="4"/>
        </w:numPr>
        <w:tabs>
          <w:tab w:val="clear" w:pos="284"/>
          <w:tab w:val="num" w:pos="360"/>
        </w:tabs>
        <w:ind w:left="360" w:hanging="360"/>
        <w:jc w:val="both"/>
        <w:rPr>
          <w:rFonts w:ascii="DejaVu Sans Condensed" w:hAnsi="DejaVu Sans Condensed" w:cs="DejaVu Sans Condensed"/>
          <w:sz w:val="18"/>
          <w:szCs w:val="18"/>
        </w:rPr>
      </w:pPr>
      <w:r w:rsidRPr="00FA10B8">
        <w:rPr>
          <w:rFonts w:ascii="DejaVu Sans Condensed" w:hAnsi="DejaVu Sans Condensed" w:cs="DejaVu Sans Condensed"/>
          <w:sz w:val="18"/>
          <w:szCs w:val="18"/>
        </w:rPr>
        <w:t>gwarantuję wykonanie niniejszego zamówienia zgodnie z treścią ogłoszenia oraz na warunkach w nim określonych oraz we wzorze umowy;</w:t>
      </w:r>
    </w:p>
    <w:p w14:paraId="218112F6" w14:textId="77777777" w:rsidR="00400CB1" w:rsidRPr="001A31BB" w:rsidRDefault="00400CB1" w:rsidP="00400CB1">
      <w:pPr>
        <w:numPr>
          <w:ilvl w:val="0"/>
          <w:numId w:val="4"/>
        </w:numPr>
        <w:tabs>
          <w:tab w:val="clear" w:pos="284"/>
          <w:tab w:val="num" w:pos="360"/>
        </w:tabs>
        <w:ind w:left="360" w:hanging="360"/>
        <w:jc w:val="both"/>
        <w:rPr>
          <w:rFonts w:asciiTheme="minorHAnsi" w:hAnsiTheme="minorHAnsi" w:cstheme="minorHAnsi"/>
          <w:sz w:val="22"/>
          <w:szCs w:val="22"/>
        </w:rPr>
      </w:pPr>
      <w:r w:rsidRPr="001A31BB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1A31BB">
        <w:rPr>
          <w:rFonts w:asciiTheme="minorHAnsi" w:hAnsiTheme="minorHAnsi" w:cstheme="minorHAnsi"/>
          <w:color w:val="000000" w:themeColor="text1"/>
          <w:sz w:val="22"/>
          <w:szCs w:val="22"/>
        </w:rPr>
        <w:t>że nie zachodzą w stosunku do mnie przesłanki wykluczenia z postępowania na podstawie art.  7 ust. 1 ustawy z dnia 13 kwietnia 2022 r.</w:t>
      </w:r>
      <w:r w:rsidRPr="001A31BB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</w:t>
      </w:r>
      <w:r w:rsidRPr="001A31B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1A31BB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(Dz. U. poz. 835)</w:t>
      </w:r>
      <w:r w:rsidRPr="001A31BB">
        <w:rPr>
          <w:rFonts w:asciiTheme="minorHAnsi" w:hAnsiTheme="minorHAnsi" w:cstheme="minorHAnsi"/>
          <w:i/>
          <w:iCs/>
          <w:color w:val="000000" w:themeColor="text1"/>
          <w:sz w:val="22"/>
          <w:szCs w:val="22"/>
          <w:vertAlign w:val="superscript"/>
        </w:rPr>
        <w:footnoteReference w:id="1"/>
      </w:r>
      <w:r w:rsidRPr="001A31BB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.</w:t>
      </w:r>
    </w:p>
    <w:p w14:paraId="52083EFB" w14:textId="77777777" w:rsidR="00A25A0A" w:rsidRPr="00FA10B8" w:rsidRDefault="00A25A0A" w:rsidP="00A25A0A">
      <w:pPr>
        <w:numPr>
          <w:ilvl w:val="0"/>
          <w:numId w:val="4"/>
        </w:numPr>
        <w:tabs>
          <w:tab w:val="clear" w:pos="284"/>
          <w:tab w:val="num" w:pos="360"/>
        </w:tabs>
        <w:ind w:left="360" w:hanging="360"/>
        <w:jc w:val="both"/>
        <w:rPr>
          <w:rFonts w:ascii="DejaVu Sans Condensed" w:hAnsi="DejaVu Sans Condensed" w:cs="DejaVu Sans Condensed"/>
          <w:sz w:val="18"/>
          <w:szCs w:val="18"/>
        </w:rPr>
      </w:pPr>
      <w:bookmarkStart w:id="0" w:name="_GoBack"/>
      <w:bookmarkEnd w:id="0"/>
      <w:r w:rsidRPr="00FA10B8">
        <w:rPr>
          <w:rFonts w:ascii="DejaVu Sans Condensed" w:hAnsi="DejaVu Sans Condensed" w:cs="DejaVu Sans Condensed"/>
          <w:sz w:val="18"/>
          <w:szCs w:val="18"/>
        </w:rPr>
        <w:lastRenderedPageBreak/>
        <w:t>oświadczam, że wypełniłem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wobec osób fizycznych, od których dane osobowe bezpośrednio lub pośrednio pozyskałem w celu ubiegania się o udzielenie zamówienia publicznego w niniejszym postępowaniu*.</w:t>
      </w:r>
    </w:p>
    <w:p w14:paraId="2165009F" w14:textId="77777777" w:rsidR="00A25A0A" w:rsidRPr="00FA10B8" w:rsidRDefault="00A25A0A" w:rsidP="00FA10B8">
      <w:pPr>
        <w:ind w:left="360"/>
        <w:jc w:val="both"/>
        <w:rPr>
          <w:rFonts w:ascii="DejaVu Sans Condensed" w:hAnsi="DejaVu Sans Condensed" w:cs="DejaVu Sans Condensed"/>
          <w:sz w:val="18"/>
          <w:szCs w:val="18"/>
        </w:rPr>
      </w:pPr>
      <w:r w:rsidRPr="00FA10B8">
        <w:rPr>
          <w:rFonts w:ascii="DejaVu Sans Condensed" w:hAnsi="DejaVu Sans Condensed" w:cs="DejaVu Sans Condensed"/>
          <w:sz w:val="18"/>
          <w:szCs w:val="18"/>
        </w:rPr>
        <w:t>(UWAGA: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AD59AA5" w14:textId="77777777" w:rsidR="00A25A0A" w:rsidRPr="00FA10B8" w:rsidRDefault="00A25A0A" w:rsidP="00A25A0A">
      <w:pPr>
        <w:jc w:val="both"/>
        <w:rPr>
          <w:rFonts w:ascii="DejaVu Sans Condensed" w:hAnsi="DejaVu Sans Condensed" w:cs="DejaVu Sans Condensed"/>
          <w:sz w:val="18"/>
          <w:szCs w:val="18"/>
        </w:rPr>
      </w:pPr>
      <w:r w:rsidRPr="00FA10B8">
        <w:rPr>
          <w:rFonts w:ascii="DejaVu Sans Condensed" w:hAnsi="DejaVu Sans Condensed" w:cs="DejaVu Sans Condensed"/>
          <w:sz w:val="18"/>
          <w:szCs w:val="18"/>
        </w:rPr>
        <w:t xml:space="preserve">Oświadczam, że wybór oferty: </w:t>
      </w:r>
    </w:p>
    <w:p w14:paraId="2F9A7F57" w14:textId="77777777" w:rsidR="00A25A0A" w:rsidRPr="00FA10B8" w:rsidRDefault="00A25A0A" w:rsidP="00A25A0A">
      <w:pPr>
        <w:numPr>
          <w:ilvl w:val="0"/>
          <w:numId w:val="6"/>
        </w:numPr>
        <w:tabs>
          <w:tab w:val="clear" w:pos="284"/>
          <w:tab w:val="num" w:pos="360"/>
        </w:tabs>
        <w:ind w:left="360" w:hanging="360"/>
        <w:jc w:val="both"/>
        <w:rPr>
          <w:rFonts w:ascii="DejaVu Sans Condensed" w:hAnsi="DejaVu Sans Condensed" w:cs="DejaVu Sans Condensed"/>
          <w:sz w:val="18"/>
          <w:szCs w:val="18"/>
        </w:rPr>
      </w:pPr>
      <w:r w:rsidRPr="00FA10B8">
        <w:rPr>
          <w:rFonts w:ascii="DejaVu Sans Condensed" w:hAnsi="DejaVu Sans Condensed" w:cs="DejaVu Sans Condensed"/>
          <w:sz w:val="18"/>
          <w:szCs w:val="18"/>
        </w:rPr>
        <w:t>nie będzie prowadzić do powstania u Zamawiającego obowiązku podatkowego*</w:t>
      </w:r>
    </w:p>
    <w:p w14:paraId="5513E673" w14:textId="77777777" w:rsidR="00A25A0A" w:rsidRPr="00FA10B8" w:rsidRDefault="00A25A0A" w:rsidP="00A25A0A">
      <w:pPr>
        <w:numPr>
          <w:ilvl w:val="0"/>
          <w:numId w:val="6"/>
        </w:numPr>
        <w:tabs>
          <w:tab w:val="clear" w:pos="284"/>
          <w:tab w:val="num" w:pos="360"/>
        </w:tabs>
        <w:ind w:left="360" w:hanging="360"/>
        <w:jc w:val="both"/>
        <w:rPr>
          <w:rFonts w:ascii="DejaVu Sans Condensed" w:hAnsi="DejaVu Sans Condensed" w:cs="DejaVu Sans Condensed"/>
          <w:sz w:val="18"/>
          <w:szCs w:val="18"/>
        </w:rPr>
      </w:pPr>
      <w:r w:rsidRPr="00FA10B8">
        <w:rPr>
          <w:rFonts w:ascii="DejaVu Sans Condensed" w:hAnsi="DejaVu Sans Condensed" w:cs="DejaVu Sans Condensed"/>
          <w:sz w:val="18"/>
          <w:szCs w:val="18"/>
        </w:rPr>
        <w:t>będzie prowadzić do powstania u Zamawiającego obowiązku podatkowego.</w:t>
      </w:r>
    </w:p>
    <w:p w14:paraId="777CAC4E" w14:textId="77777777" w:rsidR="00A25A0A" w:rsidRPr="00FA10B8" w:rsidRDefault="00A25A0A" w:rsidP="003760A0">
      <w:pPr>
        <w:spacing w:line="276" w:lineRule="auto"/>
        <w:ind w:left="360"/>
        <w:jc w:val="both"/>
        <w:rPr>
          <w:rFonts w:ascii="DejaVu Sans Condensed" w:hAnsi="DejaVu Sans Condensed" w:cs="DejaVu Sans Condensed"/>
          <w:sz w:val="18"/>
          <w:szCs w:val="18"/>
        </w:rPr>
      </w:pPr>
      <w:r w:rsidRPr="00FA10B8">
        <w:rPr>
          <w:rFonts w:ascii="DejaVu Sans Condensed" w:hAnsi="DejaVu Sans Condensed" w:cs="DejaVu Sans Condensed"/>
          <w:sz w:val="18"/>
          <w:szCs w:val="18"/>
        </w:rPr>
        <w:t>i w tym zakresie wskazujemy nazwę (rodzaj) towaru lub usługi, których dostawa lub świadczenie będzie prowadzić do jego powstania, oraz wskazujemy jego wartość bez kwoty podatku*:</w:t>
      </w:r>
    </w:p>
    <w:p w14:paraId="04EB2713" w14:textId="77777777" w:rsidR="003760A0" w:rsidRPr="003760A0" w:rsidRDefault="003760A0" w:rsidP="003760A0">
      <w:pPr>
        <w:jc w:val="both"/>
        <w:rPr>
          <w:rFonts w:ascii="DejaVu Sans Condensed" w:hAnsi="DejaVu Sans Condensed" w:cs="DejaVu Sans Condensed"/>
          <w:sz w:val="16"/>
          <w:szCs w:val="16"/>
        </w:rPr>
      </w:pPr>
      <w:r w:rsidRPr="003760A0">
        <w:rPr>
          <w:rFonts w:ascii="DejaVu Sans Condensed" w:hAnsi="DejaVu Sans Condensed" w:cs="DejaVu Sans Condensed"/>
          <w:sz w:val="16"/>
          <w:szCs w:val="16"/>
        </w:rPr>
        <w:t>*niepotrzebne skreślić</w:t>
      </w:r>
    </w:p>
    <w:p w14:paraId="4C46A565" w14:textId="77777777" w:rsidR="003760A0" w:rsidRDefault="003760A0" w:rsidP="00703C07">
      <w:pPr>
        <w:jc w:val="both"/>
        <w:rPr>
          <w:rFonts w:ascii="DejaVu Sans Condensed" w:hAnsi="DejaVu Sans Condensed" w:cs="DejaVu Sans Condensed"/>
          <w:sz w:val="20"/>
          <w:szCs w:val="20"/>
        </w:rPr>
      </w:pPr>
    </w:p>
    <w:p w14:paraId="4D43F4F3" w14:textId="77777777" w:rsidR="00A25A0A" w:rsidRDefault="00A25A0A" w:rsidP="00703C07">
      <w:pPr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Oferta jest ważna przez 30 dni od terminu do jej złożenia</w:t>
      </w:r>
    </w:p>
    <w:p w14:paraId="4318DF46" w14:textId="77777777" w:rsidR="00703C07" w:rsidRPr="00EE122D" w:rsidRDefault="00703C07" w:rsidP="00703C07">
      <w:pPr>
        <w:jc w:val="both"/>
        <w:rPr>
          <w:rFonts w:ascii="DejaVu Sans Condensed" w:hAnsi="DejaVu Sans Condensed" w:cs="DejaVu Sans Condensed"/>
          <w:sz w:val="20"/>
          <w:szCs w:val="20"/>
        </w:rPr>
      </w:pPr>
    </w:p>
    <w:p w14:paraId="2C3A67D5" w14:textId="77777777" w:rsidR="00A25A0A" w:rsidRDefault="00A25A0A" w:rsidP="00A25A0A">
      <w:pPr>
        <w:rPr>
          <w:rFonts w:ascii="DejaVu Sans Condensed" w:hAnsi="DejaVu Sans Condensed" w:cs="DejaVu Sans Condensed"/>
          <w:sz w:val="20"/>
          <w:szCs w:val="20"/>
        </w:rPr>
      </w:pPr>
      <w:r w:rsidRPr="00EE122D">
        <w:rPr>
          <w:rFonts w:ascii="DejaVu Sans Condensed" w:hAnsi="DejaVu Sans Condensed" w:cs="DejaVu Sans Condensed"/>
          <w:sz w:val="20"/>
          <w:szCs w:val="20"/>
        </w:rPr>
        <w:t>Załącznikami do niniejszej oferty są (wymienić):</w:t>
      </w:r>
    </w:p>
    <w:p w14:paraId="57AE2354" w14:textId="77777777" w:rsidR="00A25A0A" w:rsidRPr="00EE122D" w:rsidRDefault="00A25A0A" w:rsidP="00A25A0A">
      <w:pPr>
        <w:rPr>
          <w:rFonts w:ascii="DejaVu Sans Condensed" w:hAnsi="DejaVu Sans Condensed" w:cs="DejaVu Sans Condensed"/>
          <w:sz w:val="20"/>
          <w:szCs w:val="20"/>
        </w:rPr>
      </w:pPr>
    </w:p>
    <w:p w14:paraId="4E8E3C42" w14:textId="77777777" w:rsidR="00A25A0A" w:rsidRDefault="00A25A0A" w:rsidP="00A25A0A">
      <w:pPr>
        <w:numPr>
          <w:ilvl w:val="0"/>
          <w:numId w:val="5"/>
        </w:numPr>
        <w:tabs>
          <w:tab w:val="clear" w:pos="720"/>
          <w:tab w:val="num" w:pos="360"/>
        </w:tabs>
        <w:spacing w:line="480" w:lineRule="auto"/>
        <w:ind w:left="357" w:hanging="357"/>
        <w:jc w:val="both"/>
        <w:rPr>
          <w:rFonts w:ascii="DejaVu Sans Condensed" w:hAnsi="DejaVu Sans Condensed" w:cs="DejaVu Sans Condensed"/>
          <w:sz w:val="20"/>
          <w:szCs w:val="20"/>
        </w:rPr>
      </w:pPr>
      <w:r w:rsidRPr="00DC4739">
        <w:rPr>
          <w:rFonts w:ascii="DejaVu Sans Condensed" w:hAnsi="DejaVu Sans Condensed" w:cs="DejaVu Sans Condensed"/>
          <w:sz w:val="20"/>
          <w:szCs w:val="20"/>
        </w:rPr>
        <w:t>....................................................................</w:t>
      </w:r>
      <w:r>
        <w:rPr>
          <w:rFonts w:ascii="DejaVu Sans Condensed" w:hAnsi="DejaVu Sans Condensed" w:cs="DejaVu Sans Condensed"/>
          <w:sz w:val="20"/>
          <w:szCs w:val="20"/>
        </w:rPr>
        <w:t>..................…………………………………………….</w:t>
      </w:r>
    </w:p>
    <w:p w14:paraId="41AA9BA6" w14:textId="77777777" w:rsidR="00A25A0A" w:rsidRPr="00EE122D" w:rsidRDefault="00A25A0A" w:rsidP="00A25A0A">
      <w:pPr>
        <w:numPr>
          <w:ilvl w:val="0"/>
          <w:numId w:val="5"/>
        </w:numPr>
        <w:tabs>
          <w:tab w:val="clear" w:pos="720"/>
          <w:tab w:val="num" w:pos="360"/>
        </w:tabs>
        <w:spacing w:line="480" w:lineRule="auto"/>
        <w:ind w:left="357" w:hanging="357"/>
        <w:jc w:val="both"/>
        <w:rPr>
          <w:rFonts w:ascii="DejaVu Sans Condensed" w:hAnsi="DejaVu Sans Condensed" w:cs="DejaVu Sans Condensed"/>
          <w:sz w:val="20"/>
          <w:szCs w:val="20"/>
        </w:rPr>
      </w:pPr>
      <w:r>
        <w:rPr>
          <w:rFonts w:ascii="DejaVu Sans Condensed" w:hAnsi="DejaVu Sans Condensed" w:cs="DejaVu Sans Condensed"/>
          <w:sz w:val="20"/>
          <w:szCs w:val="20"/>
        </w:rPr>
        <w:t>……………………………</w:t>
      </w:r>
      <w:r w:rsidR="003760A0">
        <w:rPr>
          <w:rFonts w:ascii="DejaVu Sans Condensed" w:hAnsi="DejaVu Sans Condensed" w:cs="DejaVu Sans Condensed"/>
          <w:sz w:val="20"/>
          <w:szCs w:val="20"/>
        </w:rPr>
        <w:t>………………………………………………………………………………</w:t>
      </w:r>
    </w:p>
    <w:p w14:paraId="492209D1" w14:textId="77777777" w:rsidR="00A25A0A" w:rsidRDefault="00A25A0A" w:rsidP="00A25A0A">
      <w:pPr>
        <w:pStyle w:val="justify"/>
        <w:rPr>
          <w:rStyle w:val="bold"/>
          <w:rFonts w:ascii="DejaVu Sans Condensed" w:hAnsi="DejaVu Sans Condensed" w:cs="DejaVu Sans Condensed"/>
          <w:sz w:val="20"/>
          <w:szCs w:val="20"/>
        </w:rPr>
      </w:pPr>
    </w:p>
    <w:p w14:paraId="39DF80F3" w14:textId="77777777" w:rsidR="003760A0" w:rsidRDefault="003760A0" w:rsidP="00A25A0A">
      <w:pPr>
        <w:pStyle w:val="justify"/>
        <w:rPr>
          <w:rStyle w:val="bold"/>
          <w:rFonts w:ascii="DejaVu Sans Condensed" w:hAnsi="DejaVu Sans Condensed" w:cs="DejaVu Sans Condensed"/>
          <w:sz w:val="20"/>
          <w:szCs w:val="20"/>
        </w:rPr>
      </w:pPr>
    </w:p>
    <w:p w14:paraId="4E62C4F1" w14:textId="77777777" w:rsidR="00A25A0A" w:rsidRPr="00EE122D" w:rsidRDefault="00A25A0A" w:rsidP="00A25A0A">
      <w:pPr>
        <w:pStyle w:val="right"/>
        <w:rPr>
          <w:rFonts w:ascii="DejaVu Sans Condensed" w:hAnsi="DejaVu Sans Condensed" w:cs="DejaVu Sans Condensed"/>
          <w:sz w:val="20"/>
          <w:szCs w:val="20"/>
        </w:rPr>
      </w:pPr>
      <w:r w:rsidRPr="00EE122D">
        <w:rPr>
          <w:rFonts w:ascii="DejaVu Sans Condensed" w:hAnsi="DejaVu Sans Condensed" w:cs="DejaVu Sans Condensed"/>
          <w:sz w:val="20"/>
          <w:szCs w:val="20"/>
        </w:rPr>
        <w:t>..........................................................................................................</w:t>
      </w:r>
    </w:p>
    <w:p w14:paraId="3E2A2326" w14:textId="77777777" w:rsidR="00D0313E" w:rsidRPr="005E2C6D" w:rsidRDefault="00A25A0A" w:rsidP="00FA10B8">
      <w:pPr>
        <w:ind w:left="2832" w:firstLine="708"/>
      </w:pPr>
      <w:r w:rsidRPr="00EE122D">
        <w:rPr>
          <w:rFonts w:ascii="DejaVu Sans Condensed" w:hAnsi="DejaVu Sans Condensed" w:cs="DejaVu Sans Condensed"/>
          <w:sz w:val="20"/>
          <w:szCs w:val="20"/>
        </w:rPr>
        <w:t>podpis i pieczęć osoby uprawnionej do składania ośw</w:t>
      </w:r>
      <w:r>
        <w:rPr>
          <w:rFonts w:ascii="DejaVu Sans Condensed" w:hAnsi="DejaVu Sans Condensed" w:cs="DejaVu Sans Condensed"/>
          <w:sz w:val="20"/>
          <w:szCs w:val="20"/>
        </w:rPr>
        <w:t>iadczeń</w:t>
      </w:r>
    </w:p>
    <w:sectPr w:rsidR="00D0313E" w:rsidRPr="005E2C6D" w:rsidSect="003760A0">
      <w:headerReference w:type="default" r:id="rId14"/>
      <w:footerReference w:type="default" r:id="rId15"/>
      <w:headerReference w:type="first" r:id="rId16"/>
      <w:pgSz w:w="11906" w:h="16838"/>
      <w:pgMar w:top="284" w:right="1418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F7AEB" w14:textId="77777777" w:rsidR="000D2D9C" w:rsidRDefault="000D2D9C" w:rsidP="00CD176D">
      <w:r>
        <w:separator/>
      </w:r>
    </w:p>
  </w:endnote>
  <w:endnote w:type="continuationSeparator" w:id="0">
    <w:p w14:paraId="7A3A100C" w14:textId="77777777" w:rsidR="000D2D9C" w:rsidRDefault="000D2D9C" w:rsidP="00CD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jaVu Sans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DejaVu Sans Condensed">
    <w:altName w:val="Verdana"/>
    <w:charset w:val="EE"/>
    <w:family w:val="swiss"/>
    <w:pitch w:val="variable"/>
    <w:sig w:usb0="E7002EFF" w:usb1="D200FDFF" w:usb2="0A246029" w:usb3="00000000" w:csb0="8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992F7C" w14:textId="5A677B97" w:rsidR="000527FA" w:rsidRDefault="000527F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95ADB">
      <w:rPr>
        <w:noProof/>
      </w:rPr>
      <w:t>8</w:t>
    </w:r>
    <w:r>
      <w:fldChar w:fldCharType="end"/>
    </w:r>
  </w:p>
  <w:p w14:paraId="6BBF5646" w14:textId="77777777" w:rsidR="00D0313E" w:rsidRPr="00EE5A4A" w:rsidRDefault="00D0313E" w:rsidP="00EE5A4A">
    <w:pPr>
      <w:pStyle w:val="Stopka"/>
      <w:jc w:val="right"/>
      <w:rPr>
        <w:rFonts w:ascii="DejaVu Sans Condensed" w:hAnsi="DejaVu Sans Condensed" w:cs="DejaVu Sans Condensed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53CC33" w14:textId="77777777" w:rsidR="000D2D9C" w:rsidRDefault="000D2D9C" w:rsidP="00CD176D">
      <w:r>
        <w:separator/>
      </w:r>
    </w:p>
  </w:footnote>
  <w:footnote w:type="continuationSeparator" w:id="0">
    <w:p w14:paraId="0D7E6B10" w14:textId="77777777" w:rsidR="000D2D9C" w:rsidRDefault="000D2D9C" w:rsidP="00CD176D">
      <w:r>
        <w:continuationSeparator/>
      </w:r>
    </w:p>
  </w:footnote>
  <w:footnote w:id="1">
    <w:p w14:paraId="6FC11F90" w14:textId="77777777" w:rsidR="00400CB1" w:rsidRDefault="00400CB1" w:rsidP="00400CB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5EE4B9FE" w14:textId="77777777" w:rsidR="00400CB1" w:rsidRDefault="00400CB1" w:rsidP="00400CB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C027A8" w14:textId="77777777" w:rsidR="00400CB1" w:rsidRDefault="00400CB1" w:rsidP="00400CB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BE1E76" w14:textId="77777777" w:rsidR="00400CB1" w:rsidRDefault="00400CB1" w:rsidP="00400CB1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5A38B2E" w14:textId="77777777" w:rsidR="00400CB1" w:rsidRDefault="00400CB1" w:rsidP="00400CB1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95603" w14:textId="7E4BABE1" w:rsidR="001C5067" w:rsidRDefault="001C5067" w:rsidP="001C5067">
    <w:pPr>
      <w:pStyle w:val="Nagwek"/>
      <w:tabs>
        <w:tab w:val="clear" w:pos="4536"/>
      </w:tabs>
      <w:rPr>
        <w:noProof/>
      </w:rPr>
    </w:pPr>
    <w:r>
      <w:rPr>
        <w:noProof/>
      </w:rPr>
      <w:drawing>
        <wp:inline distT="0" distB="0" distL="0" distR="0" wp14:anchorId="293409D9" wp14:editId="4C6A88B2">
          <wp:extent cx="1419225" cy="485775"/>
          <wp:effectExtent l="0" t="0" r="9525" b="9525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</w:t>
    </w:r>
    <w:r>
      <w:rPr>
        <w:noProof/>
      </w:rPr>
      <w:tab/>
      <w:t xml:space="preserve">                                         </w:t>
    </w:r>
    <w:r>
      <w:rPr>
        <w:noProof/>
      </w:rPr>
      <w:drawing>
        <wp:inline distT="0" distB="0" distL="0" distR="0" wp14:anchorId="2E0AFDB7" wp14:editId="76B42247">
          <wp:extent cx="1857375" cy="561975"/>
          <wp:effectExtent l="0" t="0" r="9525" b="952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80DC928" w14:textId="77777777" w:rsidR="001C5067" w:rsidRDefault="001C5067" w:rsidP="001C5067">
    <w:pPr>
      <w:pStyle w:val="Nagwek"/>
      <w:tabs>
        <w:tab w:val="clear" w:pos="4536"/>
      </w:tabs>
      <w:rPr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40A095" w14:textId="73D3D60D" w:rsidR="001C5067" w:rsidRDefault="001C5067" w:rsidP="001C5067">
    <w:pPr>
      <w:pStyle w:val="Nagwek"/>
      <w:tabs>
        <w:tab w:val="clear" w:pos="4536"/>
      </w:tabs>
      <w:rPr>
        <w:sz w:val="22"/>
        <w:szCs w:val="22"/>
      </w:rPr>
    </w:pPr>
    <w:r>
      <w:rPr>
        <w:noProof/>
      </w:rPr>
      <w:drawing>
        <wp:inline distT="0" distB="0" distL="0" distR="0" wp14:anchorId="76215DEF" wp14:editId="5426AD21">
          <wp:extent cx="1419225" cy="485775"/>
          <wp:effectExtent l="0" t="0" r="9525" b="952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</w:t>
    </w:r>
    <w:r>
      <w:rPr>
        <w:noProof/>
      </w:rPr>
      <w:tab/>
    </w:r>
    <w:r>
      <w:rPr>
        <w:noProof/>
      </w:rPr>
      <w:t xml:space="preserve">                                         </w:t>
    </w:r>
    <w:r>
      <w:rPr>
        <w:noProof/>
      </w:rPr>
      <w:drawing>
        <wp:inline distT="0" distB="0" distL="0" distR="0" wp14:anchorId="791D9095" wp14:editId="088154BD">
          <wp:extent cx="1857375" cy="561975"/>
          <wp:effectExtent l="0" t="0" r="9525" b="952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6FC1"/>
    <w:multiLevelType w:val="hybridMultilevel"/>
    <w:tmpl w:val="3D4885DE"/>
    <w:lvl w:ilvl="0" w:tplc="04150005">
      <w:start w:val="1"/>
      <w:numFmt w:val="bullet"/>
      <w:lvlText w:val=""/>
      <w:lvlJc w:val="left"/>
      <w:pPr>
        <w:ind w:left="1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" w15:restartNumberingAfterBreak="0">
    <w:nsid w:val="082C2B81"/>
    <w:multiLevelType w:val="hybridMultilevel"/>
    <w:tmpl w:val="42D2F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A36652D"/>
    <w:multiLevelType w:val="hybridMultilevel"/>
    <w:tmpl w:val="816EBE12"/>
    <w:lvl w:ilvl="0" w:tplc="4F3E69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C6D7511"/>
    <w:multiLevelType w:val="multilevel"/>
    <w:tmpl w:val="B64E69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0CE32312"/>
    <w:multiLevelType w:val="multilevel"/>
    <w:tmpl w:val="B64E69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01"/>
        </w:tabs>
        <w:ind w:left="501" w:hanging="36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0EA054F3"/>
    <w:multiLevelType w:val="hybridMultilevel"/>
    <w:tmpl w:val="4F583BE0"/>
    <w:lvl w:ilvl="0" w:tplc="5EF69BAC">
      <w:start w:val="1"/>
      <w:numFmt w:val="bullet"/>
      <w:lvlText w:val=""/>
      <w:lvlJc w:val="left"/>
      <w:pPr>
        <w:tabs>
          <w:tab w:val="num" w:pos="284"/>
        </w:tabs>
        <w:ind w:left="851" w:hanging="283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665F83"/>
    <w:multiLevelType w:val="hybridMultilevel"/>
    <w:tmpl w:val="9BFEE7A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83651F"/>
    <w:multiLevelType w:val="hybridMultilevel"/>
    <w:tmpl w:val="2272BA50"/>
    <w:lvl w:ilvl="0" w:tplc="4F3E69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65B57F5"/>
    <w:multiLevelType w:val="multilevel"/>
    <w:tmpl w:val="4CBC3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AC53DF2"/>
    <w:multiLevelType w:val="hybridMultilevel"/>
    <w:tmpl w:val="D5BAEC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BDE3B95"/>
    <w:multiLevelType w:val="hybridMultilevel"/>
    <w:tmpl w:val="EF52B3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E23EF0"/>
    <w:multiLevelType w:val="multilevel"/>
    <w:tmpl w:val="5E7C5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EF41AF8"/>
    <w:multiLevelType w:val="hybridMultilevel"/>
    <w:tmpl w:val="9BCC6B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00E6557"/>
    <w:multiLevelType w:val="hybridMultilevel"/>
    <w:tmpl w:val="F8CC338E"/>
    <w:lvl w:ilvl="0" w:tplc="E9C864B0">
      <w:start w:val="1"/>
      <w:numFmt w:val="lowerLetter"/>
      <w:lvlText w:val="%1)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6128E5"/>
    <w:multiLevelType w:val="hybridMultilevel"/>
    <w:tmpl w:val="1D443C1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9A2899"/>
    <w:multiLevelType w:val="hybridMultilevel"/>
    <w:tmpl w:val="4FF6230E"/>
    <w:lvl w:ilvl="0" w:tplc="15189A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C6AE5"/>
    <w:multiLevelType w:val="hybridMultilevel"/>
    <w:tmpl w:val="593CD9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6D14976"/>
    <w:multiLevelType w:val="multilevel"/>
    <w:tmpl w:val="DE8ADA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501"/>
        </w:tabs>
        <w:ind w:left="501" w:hanging="360"/>
      </w:pPr>
    </w:lvl>
    <w:lvl w:ilvl="2">
      <w:start w:val="1"/>
      <w:numFmt w:val="bullet"/>
      <w:lvlText w:val="-"/>
      <w:lvlJc w:val="left"/>
      <w:pPr>
        <w:ind w:left="708" w:firstLine="0"/>
      </w:pPr>
      <w:rPr>
        <w:rFonts w:ascii="Calibri" w:hAnsi="Calibri" w:hint="default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2C834A79"/>
    <w:multiLevelType w:val="hybridMultilevel"/>
    <w:tmpl w:val="C48E1FBE"/>
    <w:lvl w:ilvl="0" w:tplc="FA0C1FC6">
      <w:start w:val="1"/>
      <w:numFmt w:val="lowerLetter"/>
      <w:lvlText w:val="%1)"/>
      <w:lvlJc w:val="left"/>
      <w:pPr>
        <w:tabs>
          <w:tab w:val="num" w:pos="953"/>
        </w:tabs>
        <w:ind w:left="9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3" w:hanging="360"/>
      </w:pPr>
      <w:rPr>
        <w:rFonts w:ascii="Wingdings" w:hAnsi="Wingdings" w:hint="default"/>
      </w:rPr>
    </w:lvl>
  </w:abstractNum>
  <w:abstractNum w:abstractNumId="19" w15:restartNumberingAfterBreak="0">
    <w:nsid w:val="2F396083"/>
    <w:multiLevelType w:val="hybridMultilevel"/>
    <w:tmpl w:val="B234F2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256CAD"/>
    <w:multiLevelType w:val="hybridMultilevel"/>
    <w:tmpl w:val="DBB41A50"/>
    <w:lvl w:ilvl="0" w:tplc="5EF69BAC">
      <w:start w:val="1"/>
      <w:numFmt w:val="bullet"/>
      <w:lvlText w:val=""/>
      <w:lvlJc w:val="left"/>
      <w:pPr>
        <w:tabs>
          <w:tab w:val="num" w:pos="284"/>
        </w:tabs>
        <w:ind w:left="851" w:hanging="283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A73115B"/>
    <w:multiLevelType w:val="hybridMultilevel"/>
    <w:tmpl w:val="121E5718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09F5E3B"/>
    <w:multiLevelType w:val="hybridMultilevel"/>
    <w:tmpl w:val="53D0B2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47E45B4"/>
    <w:multiLevelType w:val="hybridMultilevel"/>
    <w:tmpl w:val="B1AED7E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7A4202A"/>
    <w:multiLevelType w:val="hybridMultilevel"/>
    <w:tmpl w:val="4EB4E9C8"/>
    <w:lvl w:ilvl="0" w:tplc="E9C864B0">
      <w:start w:val="1"/>
      <w:numFmt w:val="lowerLetter"/>
      <w:lvlText w:val="%1)"/>
      <w:lvlJc w:val="left"/>
      <w:pPr>
        <w:tabs>
          <w:tab w:val="num" w:pos="180"/>
        </w:tabs>
        <w:ind w:left="18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EA2521A"/>
    <w:multiLevelType w:val="hybridMultilevel"/>
    <w:tmpl w:val="07CA424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2EC7F7E"/>
    <w:multiLevelType w:val="singleLevel"/>
    <w:tmpl w:val="541C0616"/>
    <w:lvl w:ilvl="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27" w15:restartNumberingAfterBreak="0">
    <w:nsid w:val="5E6348E9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8" w15:restartNumberingAfterBreak="0">
    <w:nsid w:val="65AB1C70"/>
    <w:multiLevelType w:val="hybridMultilevel"/>
    <w:tmpl w:val="50A06EF4"/>
    <w:lvl w:ilvl="0" w:tplc="B29C97E0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67920"/>
    <w:multiLevelType w:val="hybridMultilevel"/>
    <w:tmpl w:val="2480C20A"/>
    <w:lvl w:ilvl="0" w:tplc="8084B2F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D0A50"/>
    <w:multiLevelType w:val="hybridMultilevel"/>
    <w:tmpl w:val="7FE4DD70"/>
    <w:lvl w:ilvl="0" w:tplc="FDD45DC8">
      <w:start w:val="1"/>
      <w:numFmt w:val="lowerLetter"/>
      <w:lvlText w:val="%1)"/>
      <w:lvlJc w:val="left"/>
      <w:pPr>
        <w:tabs>
          <w:tab w:val="num" w:pos="540"/>
        </w:tabs>
        <w:ind w:left="54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3649A3"/>
    <w:multiLevelType w:val="hybridMultilevel"/>
    <w:tmpl w:val="8296381C"/>
    <w:lvl w:ilvl="0" w:tplc="4F3E692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76A8566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6C64D9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7AE1F18"/>
    <w:multiLevelType w:val="hybridMultilevel"/>
    <w:tmpl w:val="4CBC3A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8773B39"/>
    <w:multiLevelType w:val="hybridMultilevel"/>
    <w:tmpl w:val="85245D2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0B6C04"/>
    <w:multiLevelType w:val="singleLevel"/>
    <w:tmpl w:val="3342E9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num w:numId="1">
    <w:abstractNumId w:val="34"/>
  </w:num>
  <w:num w:numId="2">
    <w:abstractNumId w:val="8"/>
  </w:num>
  <w:num w:numId="3">
    <w:abstractNumId w:val="2"/>
  </w:num>
  <w:num w:numId="4">
    <w:abstractNumId w:val="5"/>
  </w:num>
  <w:num w:numId="5">
    <w:abstractNumId w:val="19"/>
  </w:num>
  <w:num w:numId="6">
    <w:abstractNumId w:val="20"/>
  </w:num>
  <w:num w:numId="7">
    <w:abstractNumId w:val="11"/>
  </w:num>
  <w:num w:numId="8">
    <w:abstractNumId w:val="28"/>
  </w:num>
  <w:num w:numId="9">
    <w:abstractNumId w:val="22"/>
  </w:num>
  <w:num w:numId="10">
    <w:abstractNumId w:val="24"/>
  </w:num>
  <w:num w:numId="11">
    <w:abstractNumId w:val="13"/>
  </w:num>
  <w:num w:numId="12">
    <w:abstractNumId w:val="21"/>
  </w:num>
  <w:num w:numId="13">
    <w:abstractNumId w:val="30"/>
  </w:num>
  <w:num w:numId="14">
    <w:abstractNumId w:val="35"/>
  </w:num>
  <w:num w:numId="15">
    <w:abstractNumId w:val="7"/>
  </w:num>
  <w:num w:numId="16">
    <w:abstractNumId w:val="10"/>
  </w:num>
  <w:num w:numId="17">
    <w:abstractNumId w:val="31"/>
  </w:num>
  <w:num w:numId="18">
    <w:abstractNumId w:val="36"/>
    <w:lvlOverride w:ilvl="0">
      <w:startOverride w:val="1"/>
    </w:lvlOverride>
  </w:num>
  <w:num w:numId="19">
    <w:abstractNumId w:val="33"/>
    <w:lvlOverride w:ilvl="0">
      <w:startOverride w:val="1"/>
    </w:lvlOverride>
  </w:num>
  <w:num w:numId="20">
    <w:abstractNumId w:val="27"/>
    <w:lvlOverride w:ilvl="0">
      <w:startOverride w:val="1"/>
    </w:lvlOverride>
  </w:num>
  <w:num w:numId="21">
    <w:abstractNumId w:val="26"/>
  </w:num>
  <w:num w:numId="22">
    <w:abstractNumId w:val="14"/>
  </w:num>
  <w:num w:numId="23">
    <w:abstractNumId w:val="1"/>
  </w:num>
  <w:num w:numId="24">
    <w:abstractNumId w:val="23"/>
  </w:num>
  <w:num w:numId="25">
    <w:abstractNumId w:val="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32"/>
  </w:num>
  <w:num w:numId="27">
    <w:abstractNumId w:val="15"/>
  </w:num>
  <w:num w:numId="28">
    <w:abstractNumId w:val="18"/>
  </w:num>
  <w:num w:numId="29">
    <w:abstractNumId w:val="0"/>
  </w:num>
  <w:num w:numId="30">
    <w:abstractNumId w:val="4"/>
  </w:num>
  <w:num w:numId="31">
    <w:abstractNumId w:val="17"/>
  </w:num>
  <w:num w:numId="32">
    <w:abstractNumId w:val="29"/>
  </w:num>
  <w:num w:numId="33">
    <w:abstractNumId w:val="12"/>
  </w:num>
  <w:num w:numId="34">
    <w:abstractNumId w:val="6"/>
  </w:num>
  <w:num w:numId="35">
    <w:abstractNumId w:val="25"/>
  </w:num>
  <w:num w:numId="36">
    <w:abstractNumId w:val="9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454"/>
    <w:rsid w:val="000031CD"/>
    <w:rsid w:val="0000478B"/>
    <w:rsid w:val="00020815"/>
    <w:rsid w:val="00022AC0"/>
    <w:rsid w:val="0003018D"/>
    <w:rsid w:val="00032301"/>
    <w:rsid w:val="00035C3B"/>
    <w:rsid w:val="0003769D"/>
    <w:rsid w:val="00041C83"/>
    <w:rsid w:val="00043F9C"/>
    <w:rsid w:val="000527FA"/>
    <w:rsid w:val="00054083"/>
    <w:rsid w:val="00060C4F"/>
    <w:rsid w:val="00082A49"/>
    <w:rsid w:val="000A3B85"/>
    <w:rsid w:val="000B21E0"/>
    <w:rsid w:val="000B6C81"/>
    <w:rsid w:val="000C2E11"/>
    <w:rsid w:val="000D2D9C"/>
    <w:rsid w:val="000E19E9"/>
    <w:rsid w:val="000F5D10"/>
    <w:rsid w:val="00105C93"/>
    <w:rsid w:val="001161FC"/>
    <w:rsid w:val="00127594"/>
    <w:rsid w:val="00132E3A"/>
    <w:rsid w:val="0013767E"/>
    <w:rsid w:val="0014224E"/>
    <w:rsid w:val="00154C90"/>
    <w:rsid w:val="00157BB2"/>
    <w:rsid w:val="0016164D"/>
    <w:rsid w:val="001678F0"/>
    <w:rsid w:val="00191614"/>
    <w:rsid w:val="00192EE1"/>
    <w:rsid w:val="00193799"/>
    <w:rsid w:val="001A100E"/>
    <w:rsid w:val="001A2A80"/>
    <w:rsid w:val="001A46EA"/>
    <w:rsid w:val="001C5067"/>
    <w:rsid w:val="001D1FF3"/>
    <w:rsid w:val="001D299C"/>
    <w:rsid w:val="001F25F9"/>
    <w:rsid w:val="002073DA"/>
    <w:rsid w:val="0022207F"/>
    <w:rsid w:val="00222D9C"/>
    <w:rsid w:val="00224EA6"/>
    <w:rsid w:val="0022735B"/>
    <w:rsid w:val="00261854"/>
    <w:rsid w:val="00264296"/>
    <w:rsid w:val="0028201E"/>
    <w:rsid w:val="002945DC"/>
    <w:rsid w:val="002A1CF2"/>
    <w:rsid w:val="002A338B"/>
    <w:rsid w:val="002B151C"/>
    <w:rsid w:val="002C133D"/>
    <w:rsid w:val="002C7A54"/>
    <w:rsid w:val="002E420A"/>
    <w:rsid w:val="00313FF5"/>
    <w:rsid w:val="00317027"/>
    <w:rsid w:val="00325848"/>
    <w:rsid w:val="00332AD6"/>
    <w:rsid w:val="003454CE"/>
    <w:rsid w:val="00354CBD"/>
    <w:rsid w:val="00367D62"/>
    <w:rsid w:val="003760A0"/>
    <w:rsid w:val="00377BD5"/>
    <w:rsid w:val="00394964"/>
    <w:rsid w:val="003A4E07"/>
    <w:rsid w:val="003A6FB7"/>
    <w:rsid w:val="003A7311"/>
    <w:rsid w:val="003B1F92"/>
    <w:rsid w:val="003B3E6D"/>
    <w:rsid w:val="003B68F4"/>
    <w:rsid w:val="003C6611"/>
    <w:rsid w:val="003D51B8"/>
    <w:rsid w:val="003E1877"/>
    <w:rsid w:val="003E3304"/>
    <w:rsid w:val="003E3B55"/>
    <w:rsid w:val="00400CB1"/>
    <w:rsid w:val="00402CE0"/>
    <w:rsid w:val="004045F2"/>
    <w:rsid w:val="00415F81"/>
    <w:rsid w:val="0042368B"/>
    <w:rsid w:val="00426899"/>
    <w:rsid w:val="00430AD5"/>
    <w:rsid w:val="0044474B"/>
    <w:rsid w:val="00470ECA"/>
    <w:rsid w:val="00470EED"/>
    <w:rsid w:val="00472681"/>
    <w:rsid w:val="00477048"/>
    <w:rsid w:val="004850B2"/>
    <w:rsid w:val="004C2BEB"/>
    <w:rsid w:val="004C6993"/>
    <w:rsid w:val="004D1F81"/>
    <w:rsid w:val="004D2E0C"/>
    <w:rsid w:val="004D7144"/>
    <w:rsid w:val="004E3B20"/>
    <w:rsid w:val="00511661"/>
    <w:rsid w:val="005229A7"/>
    <w:rsid w:val="005244BA"/>
    <w:rsid w:val="00531E26"/>
    <w:rsid w:val="0053291D"/>
    <w:rsid w:val="0053789F"/>
    <w:rsid w:val="00583B35"/>
    <w:rsid w:val="005857AF"/>
    <w:rsid w:val="00586749"/>
    <w:rsid w:val="005A56C5"/>
    <w:rsid w:val="005B1D02"/>
    <w:rsid w:val="005E2C6D"/>
    <w:rsid w:val="005E44D6"/>
    <w:rsid w:val="005E4D12"/>
    <w:rsid w:val="005F5F0B"/>
    <w:rsid w:val="0062301A"/>
    <w:rsid w:val="00662CF7"/>
    <w:rsid w:val="00670FCA"/>
    <w:rsid w:val="00677815"/>
    <w:rsid w:val="00687361"/>
    <w:rsid w:val="006A3152"/>
    <w:rsid w:val="006B22C9"/>
    <w:rsid w:val="006B2658"/>
    <w:rsid w:val="006B3510"/>
    <w:rsid w:val="006D0297"/>
    <w:rsid w:val="006D1911"/>
    <w:rsid w:val="006E25E5"/>
    <w:rsid w:val="006E3FEB"/>
    <w:rsid w:val="006E6E2F"/>
    <w:rsid w:val="006F502A"/>
    <w:rsid w:val="00703BCF"/>
    <w:rsid w:val="00703C07"/>
    <w:rsid w:val="0076675B"/>
    <w:rsid w:val="00783183"/>
    <w:rsid w:val="00783ED0"/>
    <w:rsid w:val="007907D9"/>
    <w:rsid w:val="007A08EA"/>
    <w:rsid w:val="007A2F74"/>
    <w:rsid w:val="007A3157"/>
    <w:rsid w:val="007B7EC9"/>
    <w:rsid w:val="007C1793"/>
    <w:rsid w:val="007C1DB9"/>
    <w:rsid w:val="007C71E8"/>
    <w:rsid w:val="007D42DB"/>
    <w:rsid w:val="007F00E5"/>
    <w:rsid w:val="007F66D3"/>
    <w:rsid w:val="008560D7"/>
    <w:rsid w:val="00862919"/>
    <w:rsid w:val="00865736"/>
    <w:rsid w:val="00874EA1"/>
    <w:rsid w:val="008758A9"/>
    <w:rsid w:val="008A765E"/>
    <w:rsid w:val="008C3C71"/>
    <w:rsid w:val="008D0656"/>
    <w:rsid w:val="008E3E79"/>
    <w:rsid w:val="008F795F"/>
    <w:rsid w:val="00904ADA"/>
    <w:rsid w:val="0090562D"/>
    <w:rsid w:val="00905A36"/>
    <w:rsid w:val="00920BE4"/>
    <w:rsid w:val="00921320"/>
    <w:rsid w:val="00924C41"/>
    <w:rsid w:val="00925B70"/>
    <w:rsid w:val="009266BB"/>
    <w:rsid w:val="00927A41"/>
    <w:rsid w:val="00930938"/>
    <w:rsid w:val="00931101"/>
    <w:rsid w:val="009331F1"/>
    <w:rsid w:val="00941C18"/>
    <w:rsid w:val="00941F49"/>
    <w:rsid w:val="009465E8"/>
    <w:rsid w:val="009933C0"/>
    <w:rsid w:val="009975EF"/>
    <w:rsid w:val="009A666F"/>
    <w:rsid w:val="009A749F"/>
    <w:rsid w:val="009C5D84"/>
    <w:rsid w:val="00A05153"/>
    <w:rsid w:val="00A25A0A"/>
    <w:rsid w:val="00A31D43"/>
    <w:rsid w:val="00A336DA"/>
    <w:rsid w:val="00A61D5E"/>
    <w:rsid w:val="00A634B7"/>
    <w:rsid w:val="00A83DD3"/>
    <w:rsid w:val="00AA54C5"/>
    <w:rsid w:val="00AB4988"/>
    <w:rsid w:val="00AB630E"/>
    <w:rsid w:val="00AC2333"/>
    <w:rsid w:val="00AC711B"/>
    <w:rsid w:val="00AE4B50"/>
    <w:rsid w:val="00AF487F"/>
    <w:rsid w:val="00B010EE"/>
    <w:rsid w:val="00B01647"/>
    <w:rsid w:val="00B12CCF"/>
    <w:rsid w:val="00B16610"/>
    <w:rsid w:val="00B21218"/>
    <w:rsid w:val="00B405F6"/>
    <w:rsid w:val="00B41550"/>
    <w:rsid w:val="00B53498"/>
    <w:rsid w:val="00B80731"/>
    <w:rsid w:val="00B81A5B"/>
    <w:rsid w:val="00B86864"/>
    <w:rsid w:val="00B87179"/>
    <w:rsid w:val="00B9015F"/>
    <w:rsid w:val="00B91574"/>
    <w:rsid w:val="00B971CB"/>
    <w:rsid w:val="00BA1961"/>
    <w:rsid w:val="00BC161B"/>
    <w:rsid w:val="00BC6CEC"/>
    <w:rsid w:val="00BD05CA"/>
    <w:rsid w:val="00C20D0B"/>
    <w:rsid w:val="00C31881"/>
    <w:rsid w:val="00C31BF7"/>
    <w:rsid w:val="00C31C95"/>
    <w:rsid w:val="00C338D6"/>
    <w:rsid w:val="00C4149E"/>
    <w:rsid w:val="00C609F1"/>
    <w:rsid w:val="00C65EA6"/>
    <w:rsid w:val="00C70D23"/>
    <w:rsid w:val="00C777B5"/>
    <w:rsid w:val="00C84C2C"/>
    <w:rsid w:val="00CA0AAA"/>
    <w:rsid w:val="00CA1671"/>
    <w:rsid w:val="00CB646F"/>
    <w:rsid w:val="00CC17AC"/>
    <w:rsid w:val="00CD176D"/>
    <w:rsid w:val="00CD207B"/>
    <w:rsid w:val="00CE5FE1"/>
    <w:rsid w:val="00CF47ED"/>
    <w:rsid w:val="00D0313E"/>
    <w:rsid w:val="00D06B0A"/>
    <w:rsid w:val="00D133E4"/>
    <w:rsid w:val="00D13454"/>
    <w:rsid w:val="00D317E1"/>
    <w:rsid w:val="00D3771F"/>
    <w:rsid w:val="00D451C0"/>
    <w:rsid w:val="00D50190"/>
    <w:rsid w:val="00D61841"/>
    <w:rsid w:val="00D673CA"/>
    <w:rsid w:val="00D716D7"/>
    <w:rsid w:val="00D810E0"/>
    <w:rsid w:val="00DA435D"/>
    <w:rsid w:val="00DA5A1F"/>
    <w:rsid w:val="00DC4739"/>
    <w:rsid w:val="00DD1354"/>
    <w:rsid w:val="00E375E9"/>
    <w:rsid w:val="00E40BD1"/>
    <w:rsid w:val="00E43CF7"/>
    <w:rsid w:val="00E66EA0"/>
    <w:rsid w:val="00E74D71"/>
    <w:rsid w:val="00E76D55"/>
    <w:rsid w:val="00E91A12"/>
    <w:rsid w:val="00EA4D46"/>
    <w:rsid w:val="00ED131F"/>
    <w:rsid w:val="00ED314F"/>
    <w:rsid w:val="00EE122D"/>
    <w:rsid w:val="00EE42F7"/>
    <w:rsid w:val="00EE5A4A"/>
    <w:rsid w:val="00EF34AF"/>
    <w:rsid w:val="00F11AAB"/>
    <w:rsid w:val="00F1254D"/>
    <w:rsid w:val="00F20AFF"/>
    <w:rsid w:val="00F221C8"/>
    <w:rsid w:val="00F25195"/>
    <w:rsid w:val="00F274BA"/>
    <w:rsid w:val="00F42060"/>
    <w:rsid w:val="00F67E1E"/>
    <w:rsid w:val="00F7138B"/>
    <w:rsid w:val="00F772C6"/>
    <w:rsid w:val="00F95ADB"/>
    <w:rsid w:val="00FA10B8"/>
    <w:rsid w:val="00FB561E"/>
    <w:rsid w:val="00FF6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7CF1FE"/>
  <w15:docId w15:val="{85B19C22-0823-46AE-B0FF-B3693D071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318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F502A"/>
    <w:pPr>
      <w:keepNext/>
      <w:spacing w:after="240"/>
      <w:jc w:val="both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FA10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FA10B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6F502A"/>
    <w:rPr>
      <w:b/>
      <w:bCs/>
      <w:sz w:val="28"/>
      <w:szCs w:val="28"/>
      <w:lang w:val="pl-PL" w:eastAsia="pl-PL"/>
    </w:rPr>
  </w:style>
  <w:style w:type="table" w:styleId="Tabela-Siatka">
    <w:name w:val="Table Grid"/>
    <w:basedOn w:val="Standardowy"/>
    <w:uiPriority w:val="99"/>
    <w:rsid w:val="00C414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470EED"/>
    <w:rPr>
      <w:color w:val="0000FF"/>
      <w:u w:val="single"/>
    </w:rPr>
  </w:style>
  <w:style w:type="paragraph" w:customStyle="1" w:styleId="p">
    <w:name w:val="p"/>
    <w:uiPriority w:val="99"/>
    <w:rsid w:val="003A4E07"/>
    <w:pPr>
      <w:spacing w:line="340" w:lineRule="auto"/>
    </w:pPr>
    <w:rPr>
      <w:rFonts w:ascii="Arial Narrow" w:hAnsi="Arial Narrow" w:cs="Arial Narrow"/>
      <w:sz w:val="22"/>
      <w:szCs w:val="22"/>
    </w:rPr>
  </w:style>
  <w:style w:type="paragraph" w:customStyle="1" w:styleId="tableCenter">
    <w:name w:val="tableCenter"/>
    <w:uiPriority w:val="99"/>
    <w:rsid w:val="003A4E07"/>
    <w:pPr>
      <w:jc w:val="center"/>
    </w:pPr>
    <w:rPr>
      <w:rFonts w:ascii="Arial Narrow" w:hAnsi="Arial Narrow" w:cs="Arial Narrow"/>
      <w:sz w:val="22"/>
      <w:szCs w:val="22"/>
    </w:rPr>
  </w:style>
  <w:style w:type="character" w:customStyle="1" w:styleId="bold">
    <w:name w:val="bold"/>
    <w:uiPriority w:val="99"/>
    <w:rsid w:val="003A4E07"/>
    <w:rPr>
      <w:b/>
      <w:bCs/>
    </w:rPr>
  </w:style>
  <w:style w:type="paragraph" w:customStyle="1" w:styleId="right">
    <w:name w:val="right"/>
    <w:uiPriority w:val="99"/>
    <w:rsid w:val="003A4E07"/>
    <w:pPr>
      <w:jc w:val="right"/>
    </w:pPr>
    <w:rPr>
      <w:rFonts w:ascii="Arial Narrow" w:hAnsi="Arial Narrow" w:cs="Arial Narrow"/>
      <w:sz w:val="22"/>
      <w:szCs w:val="22"/>
    </w:rPr>
  </w:style>
  <w:style w:type="paragraph" w:customStyle="1" w:styleId="justify">
    <w:name w:val="justify"/>
    <w:uiPriority w:val="99"/>
    <w:rsid w:val="003A4E07"/>
    <w:pPr>
      <w:jc w:val="both"/>
    </w:pPr>
    <w:rPr>
      <w:rFonts w:ascii="Arial Narrow" w:hAnsi="Arial Narrow" w:cs="Arial Narrow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rsid w:val="006F502A"/>
    <w:pPr>
      <w:spacing w:after="12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6F502A"/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link w:val="BodyTextIndentChar"/>
    <w:uiPriority w:val="99"/>
    <w:semiHidden/>
    <w:rsid w:val="006F502A"/>
    <w:pPr>
      <w:ind w:left="708"/>
      <w:jc w:val="both"/>
    </w:pPr>
  </w:style>
  <w:style w:type="character" w:customStyle="1" w:styleId="BodyTextIndentChar">
    <w:name w:val="Body Text Indent Char"/>
    <w:link w:val="Tekstpodstawowywcity1"/>
    <w:uiPriority w:val="99"/>
    <w:semiHidden/>
    <w:rsid w:val="006F502A"/>
    <w:rPr>
      <w:sz w:val="24"/>
      <w:szCs w:val="24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rsid w:val="006F50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6F502A"/>
    <w:rPr>
      <w:sz w:val="16"/>
      <w:szCs w:val="16"/>
      <w:lang w:val="pl-PL" w:eastAsia="pl-PL"/>
    </w:rPr>
  </w:style>
  <w:style w:type="paragraph" w:styleId="Tytu">
    <w:name w:val="Title"/>
    <w:basedOn w:val="Normalny"/>
    <w:link w:val="TytuZnak"/>
    <w:uiPriority w:val="99"/>
    <w:qFormat/>
    <w:rsid w:val="006F502A"/>
    <w:pPr>
      <w:jc w:val="center"/>
    </w:pPr>
  </w:style>
  <w:style w:type="character" w:customStyle="1" w:styleId="TytuZnak">
    <w:name w:val="Tytuł Znak"/>
    <w:link w:val="Tytu"/>
    <w:uiPriority w:val="99"/>
    <w:rsid w:val="006F502A"/>
    <w:rPr>
      <w:sz w:val="24"/>
      <w:szCs w:val="24"/>
      <w:lang w:val="pl-PL" w:eastAsia="pl-PL"/>
    </w:rPr>
  </w:style>
  <w:style w:type="paragraph" w:customStyle="1" w:styleId="Znak1ZnakZnakZnak">
    <w:name w:val="Znak1 Znak Znak Znak"/>
    <w:basedOn w:val="Normalny"/>
    <w:uiPriority w:val="99"/>
    <w:rsid w:val="006F502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Nagwek">
    <w:name w:val="header"/>
    <w:basedOn w:val="Normalny"/>
    <w:link w:val="NagwekZnak"/>
    <w:uiPriority w:val="99"/>
    <w:rsid w:val="001D1F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9C1C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D1FF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C1CFA"/>
    <w:rPr>
      <w:sz w:val="24"/>
      <w:szCs w:val="24"/>
    </w:rPr>
  </w:style>
  <w:style w:type="character" w:styleId="Numerstrony">
    <w:name w:val="page number"/>
    <w:basedOn w:val="Domylnaczcionkaakapitu"/>
    <w:uiPriority w:val="99"/>
    <w:rsid w:val="00EE5A4A"/>
  </w:style>
  <w:style w:type="paragraph" w:styleId="Tekstdymka">
    <w:name w:val="Balloon Text"/>
    <w:basedOn w:val="Normalny"/>
    <w:link w:val="TekstdymkaZnak"/>
    <w:uiPriority w:val="99"/>
    <w:semiHidden/>
    <w:rsid w:val="00C338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C1CFA"/>
    <w:rPr>
      <w:sz w:val="0"/>
      <w:szCs w:val="0"/>
    </w:rPr>
  </w:style>
  <w:style w:type="paragraph" w:styleId="Tekstpodstawowywcity">
    <w:name w:val="Body Text Indent"/>
    <w:basedOn w:val="Normalny"/>
    <w:link w:val="TekstpodstawowywcityZnak"/>
    <w:uiPriority w:val="99"/>
    <w:rsid w:val="004D2E0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9C1CFA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76D55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FA10B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FA10B8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20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201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201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0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01E"/>
    <w:rPr>
      <w:b/>
      <w:bCs/>
    </w:rPr>
  </w:style>
  <w:style w:type="paragraph" w:customStyle="1" w:styleId="Zawartotabeli">
    <w:name w:val="Zawartość tabeli"/>
    <w:basedOn w:val="Normalny"/>
    <w:rsid w:val="00703BCF"/>
    <w:pPr>
      <w:suppressLineNumbers/>
      <w:suppressAutoHyphens/>
    </w:pPr>
    <w:rPr>
      <w:rFonts w:eastAsia="SimSu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0CB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CB1"/>
  </w:style>
  <w:style w:type="character" w:styleId="Odwoanieprzypisudolnego">
    <w:name w:val="footnote reference"/>
    <w:basedOn w:val="Domylnaczcionkaakapitu"/>
    <w:uiPriority w:val="99"/>
    <w:semiHidden/>
    <w:unhideWhenUsed/>
    <w:rsid w:val="00400C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0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pn.pl" TargetMode="External"/><Relationship Id="rId13" Type="http://schemas.openxmlformats.org/officeDocument/2006/relationships/hyperlink" Target="https://tpn.gov.pl/bip/zamowienia-publiczne-ponizej-130-000-00-z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rzetargi@tp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zetargi@tpn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668E46-AC47-4C9A-AAD3-03613B6E8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2075</Words>
  <Characters>12450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</vt:lpstr>
    </vt:vector>
  </TitlesOfParts>
  <Company>tpn</Company>
  <LinksUpToDate>false</LinksUpToDate>
  <CharactersWithSpaces>14497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</dc:title>
  <dc:subject/>
  <dc:creator>AGL</dc:creator>
  <cp:keywords/>
  <dc:description/>
  <cp:lastModifiedBy>admin</cp:lastModifiedBy>
  <cp:revision>4</cp:revision>
  <cp:lastPrinted>2018-12-18T08:59:00Z</cp:lastPrinted>
  <dcterms:created xsi:type="dcterms:W3CDTF">2025-12-02T13:50:00Z</dcterms:created>
  <dcterms:modified xsi:type="dcterms:W3CDTF">2025-12-02T13:58:00Z</dcterms:modified>
</cp:coreProperties>
</file>